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87" w:rsidRDefault="00BE20B2" w:rsidP="00A15787">
      <w:pPr>
        <w:rPr>
          <w:b/>
          <w:sz w:val="36"/>
          <w:lang w:val="en-AU" w:eastAsia="en-US"/>
        </w:rPr>
      </w:pPr>
      <w:r w:rsidRPr="005A568F">
        <w:rPr>
          <w:b/>
          <w:sz w:val="36"/>
          <w:lang w:val="en-AU" w:eastAsia="en-US"/>
        </w:rPr>
        <w:t xml:space="preserve">DAZZLE </w:t>
      </w:r>
      <w:r w:rsidR="009F18F8">
        <w:rPr>
          <w:b/>
          <w:sz w:val="36"/>
          <w:lang w:val="en-AU" w:eastAsia="en-US"/>
        </w:rPr>
        <w:t>Workshops</w:t>
      </w:r>
    </w:p>
    <w:p w:rsidR="00BE20B2" w:rsidRPr="005A568F" w:rsidRDefault="008303ED" w:rsidP="00A15787">
      <w:pPr>
        <w:rPr>
          <w:b/>
          <w:sz w:val="36"/>
          <w:lang w:val="en-AU" w:eastAsia="en-US"/>
        </w:rPr>
      </w:pPr>
      <w:proofErr w:type="spellStart"/>
      <w:r>
        <w:rPr>
          <w:b/>
          <w:sz w:val="36"/>
          <w:lang w:val="en-AU" w:eastAsia="en-US"/>
        </w:rPr>
        <w:t>Minchinhampton</w:t>
      </w:r>
      <w:proofErr w:type="spellEnd"/>
      <w:r>
        <w:rPr>
          <w:b/>
          <w:sz w:val="36"/>
          <w:lang w:val="en-AU" w:eastAsia="en-US"/>
        </w:rPr>
        <w:t xml:space="preserve"> Youth Centre-</w:t>
      </w:r>
      <w:r w:rsidR="009F18F8">
        <w:rPr>
          <w:b/>
          <w:sz w:val="36"/>
          <w:lang w:val="en-AU" w:eastAsia="en-US"/>
        </w:rPr>
        <w:t>July/August 2020</w:t>
      </w:r>
    </w:p>
    <w:p w:rsidR="002E7DF5" w:rsidRPr="005A568F" w:rsidRDefault="00683CB2" w:rsidP="00A15787">
      <w:pPr>
        <w:rPr>
          <w:b/>
          <w:sz w:val="36"/>
          <w:lang w:val="en-AU" w:eastAsia="en-US"/>
        </w:rPr>
      </w:pPr>
      <w:r w:rsidRPr="005A568F">
        <w:rPr>
          <w:b/>
          <w:sz w:val="36"/>
          <w:lang w:val="en-AU" w:eastAsia="en-US"/>
        </w:rPr>
        <w:t>Risk Assessment</w:t>
      </w:r>
      <w:r w:rsidR="00BE20B2" w:rsidRPr="005A568F">
        <w:rPr>
          <w:b/>
          <w:sz w:val="36"/>
          <w:lang w:val="en-AU" w:eastAsia="en-US"/>
        </w:rPr>
        <w:t xml:space="preserve"> </w:t>
      </w:r>
    </w:p>
    <w:p w:rsidR="00683CB2" w:rsidRPr="005A568F" w:rsidRDefault="00683CB2" w:rsidP="002E7DF5">
      <w:pPr>
        <w:rPr>
          <w:lang w:val="en-AU" w:eastAsia="en-US"/>
        </w:rPr>
      </w:pPr>
    </w:p>
    <w:tbl>
      <w:tblPr>
        <w:tblW w:w="16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0"/>
        <w:gridCol w:w="3195"/>
        <w:gridCol w:w="3467"/>
        <w:gridCol w:w="992"/>
        <w:gridCol w:w="3366"/>
      </w:tblGrid>
      <w:tr w:rsidR="00384190" w:rsidRPr="005A568F" w:rsidTr="0084580B">
        <w:tc>
          <w:tcPr>
            <w:tcW w:w="11842" w:type="dxa"/>
            <w:gridSpan w:val="3"/>
            <w:shd w:val="clear" w:color="auto" w:fill="DBE5F1"/>
          </w:tcPr>
          <w:p w:rsidR="00384190" w:rsidRPr="005A568F" w:rsidRDefault="00B049DF" w:rsidP="00D46CFD">
            <w:pPr>
              <w:rPr>
                <w:b/>
              </w:rPr>
            </w:pPr>
            <w:r w:rsidRPr="005A568F">
              <w:rPr>
                <w:b/>
              </w:rPr>
              <w:t>Subject of risk a</w:t>
            </w:r>
            <w:r w:rsidR="0049635F" w:rsidRPr="005A568F">
              <w:rPr>
                <w:b/>
              </w:rPr>
              <w:t>ssessment</w:t>
            </w:r>
            <w:r w:rsidR="00384190" w:rsidRPr="005A568F">
              <w:rPr>
                <w:b/>
              </w:rPr>
              <w:t>:</w:t>
            </w:r>
            <w:r w:rsidR="0049635F" w:rsidRPr="005A568F">
              <w:rPr>
                <w:b/>
              </w:rPr>
              <w:t xml:space="preserve"> </w:t>
            </w:r>
          </w:p>
        </w:tc>
        <w:tc>
          <w:tcPr>
            <w:tcW w:w="4358" w:type="dxa"/>
            <w:gridSpan w:val="2"/>
            <w:shd w:val="clear" w:color="auto" w:fill="DBE5F1"/>
          </w:tcPr>
          <w:p w:rsidR="00384190" w:rsidRPr="005A568F" w:rsidRDefault="00384190" w:rsidP="007A6AC7">
            <w:r w:rsidRPr="005A568F">
              <w:rPr>
                <w:b/>
              </w:rPr>
              <w:t>Location:</w:t>
            </w:r>
          </w:p>
        </w:tc>
      </w:tr>
      <w:tr w:rsidR="00332AF2" w:rsidRPr="005A568F" w:rsidTr="00332AF2">
        <w:trPr>
          <w:trHeight w:val="515"/>
        </w:trPr>
        <w:tc>
          <w:tcPr>
            <w:tcW w:w="11842" w:type="dxa"/>
            <w:gridSpan w:val="3"/>
          </w:tcPr>
          <w:p w:rsidR="00A15787" w:rsidRDefault="009F18F8" w:rsidP="00634A5C">
            <w:proofErr w:type="gramStart"/>
            <w:r>
              <w:t>Summer  Holiday</w:t>
            </w:r>
            <w:proofErr w:type="gramEnd"/>
            <w:r>
              <w:t xml:space="preserve"> Club</w:t>
            </w:r>
            <w:r w:rsidR="008303ED">
              <w:t xml:space="preserve"> for </w:t>
            </w:r>
            <w:r w:rsidR="00634A5C">
              <w:t>5</w:t>
            </w:r>
            <w:r>
              <w:t xml:space="preserve">-11 </w:t>
            </w:r>
            <w:r w:rsidR="00373149">
              <w:t>year olds</w:t>
            </w:r>
            <w:r w:rsidR="00A15787">
              <w:t xml:space="preserve"> and Dazzle Tots for ages 3-5</w:t>
            </w:r>
            <w:r w:rsidR="00373149">
              <w:t xml:space="preserve">. </w:t>
            </w:r>
          </w:p>
          <w:p w:rsidR="00BE20B2" w:rsidRDefault="00BE20B2" w:rsidP="00634A5C">
            <w:r w:rsidRPr="005A568F">
              <w:t xml:space="preserve">Children will be involved in activities including </w:t>
            </w:r>
            <w:r w:rsidR="00634A5C">
              <w:t xml:space="preserve">sport, </w:t>
            </w:r>
            <w:r w:rsidR="00796E6E">
              <w:t xml:space="preserve">yoga, </w:t>
            </w:r>
            <w:r w:rsidR="00634A5C">
              <w:t xml:space="preserve">dance, drama and </w:t>
            </w:r>
            <w:r w:rsidR="00373149">
              <w:t>craft</w:t>
            </w:r>
            <w:r w:rsidR="00634A5C">
              <w:t>.</w:t>
            </w:r>
            <w:r w:rsidR="00DD60DB">
              <w:t xml:space="preserve"> </w:t>
            </w:r>
          </w:p>
          <w:p w:rsidR="00DD60DB" w:rsidRDefault="00DD60DB" w:rsidP="00634A5C">
            <w:r>
              <w:t>Extra measure</w:t>
            </w:r>
            <w:r w:rsidR="00A15787">
              <w:t>s</w:t>
            </w:r>
            <w:r>
              <w:t xml:space="preserve"> to reduce transmission risk and ensure the health, safety and well being of the children, staff and parents.</w:t>
            </w:r>
          </w:p>
          <w:p w:rsidR="009A5173" w:rsidRPr="005A568F" w:rsidRDefault="009A5173" w:rsidP="00634A5C"/>
        </w:tc>
        <w:tc>
          <w:tcPr>
            <w:tcW w:w="4358" w:type="dxa"/>
            <w:gridSpan w:val="2"/>
          </w:tcPr>
          <w:p w:rsidR="00332AF2" w:rsidRPr="005A568F" w:rsidRDefault="00BE20B2" w:rsidP="003F503E">
            <w:proofErr w:type="spellStart"/>
            <w:r w:rsidRPr="005A568F">
              <w:t>Minchinhampton</w:t>
            </w:r>
            <w:proofErr w:type="spellEnd"/>
            <w:r w:rsidRPr="005A568F">
              <w:t xml:space="preserve"> </w:t>
            </w:r>
            <w:r w:rsidR="003F503E">
              <w:t>Youth Centre</w:t>
            </w:r>
          </w:p>
        </w:tc>
      </w:tr>
      <w:tr w:rsidR="00D46CFD" w:rsidRPr="005A568F" w:rsidTr="0084580B">
        <w:tc>
          <w:tcPr>
            <w:tcW w:w="5180" w:type="dxa"/>
            <w:shd w:val="clear" w:color="auto" w:fill="DBE5F1"/>
          </w:tcPr>
          <w:p w:rsidR="00D46CFD" w:rsidRPr="005A568F" w:rsidRDefault="0049635F" w:rsidP="00683CB2">
            <w:pPr>
              <w:rPr>
                <w:b/>
              </w:rPr>
            </w:pPr>
            <w:r w:rsidRPr="005A568F">
              <w:rPr>
                <w:b/>
              </w:rPr>
              <w:t xml:space="preserve">Person(s) completing the risk assessment: </w:t>
            </w:r>
          </w:p>
        </w:tc>
        <w:tc>
          <w:tcPr>
            <w:tcW w:w="3195" w:type="dxa"/>
            <w:shd w:val="clear" w:color="auto" w:fill="DBE5F1"/>
          </w:tcPr>
          <w:p w:rsidR="00D46CFD" w:rsidRPr="005A568F" w:rsidRDefault="00B049DF" w:rsidP="007A6AC7">
            <w:pPr>
              <w:rPr>
                <w:b/>
              </w:rPr>
            </w:pPr>
            <w:r w:rsidRPr="005A568F">
              <w:rPr>
                <w:b/>
              </w:rPr>
              <w:t>Date of a</w:t>
            </w:r>
            <w:r w:rsidR="00D46CFD" w:rsidRPr="005A568F">
              <w:rPr>
                <w:b/>
              </w:rPr>
              <w:t xml:space="preserve">ssessment:  </w:t>
            </w:r>
          </w:p>
        </w:tc>
        <w:tc>
          <w:tcPr>
            <w:tcW w:w="4459" w:type="dxa"/>
            <w:gridSpan w:val="2"/>
            <w:shd w:val="clear" w:color="auto" w:fill="DBE5F1"/>
          </w:tcPr>
          <w:p w:rsidR="00D46CFD" w:rsidRPr="005A568F" w:rsidRDefault="00BE65CB" w:rsidP="007A6AC7">
            <w:pPr>
              <w:rPr>
                <w:b/>
              </w:rPr>
            </w:pPr>
            <w:r>
              <w:rPr>
                <w:b/>
              </w:rPr>
              <w:t>Covered by this assessment:</w:t>
            </w:r>
          </w:p>
        </w:tc>
        <w:tc>
          <w:tcPr>
            <w:tcW w:w="3366" w:type="dxa"/>
            <w:shd w:val="clear" w:color="auto" w:fill="DBE5F1"/>
          </w:tcPr>
          <w:p w:rsidR="0049635F" w:rsidRPr="005A568F" w:rsidRDefault="00B049DF" w:rsidP="0049635F">
            <w:pPr>
              <w:rPr>
                <w:b/>
              </w:rPr>
            </w:pPr>
            <w:r w:rsidRPr="005A568F">
              <w:rPr>
                <w:b/>
              </w:rPr>
              <w:t>Date for r</w:t>
            </w:r>
            <w:r w:rsidR="0049635F" w:rsidRPr="005A568F">
              <w:rPr>
                <w:b/>
              </w:rPr>
              <w:t xml:space="preserve">eview: </w:t>
            </w:r>
          </w:p>
        </w:tc>
      </w:tr>
      <w:tr w:rsidR="00B049DF" w:rsidRPr="005A568F" w:rsidTr="00332AF2">
        <w:trPr>
          <w:trHeight w:val="515"/>
        </w:trPr>
        <w:tc>
          <w:tcPr>
            <w:tcW w:w="5180" w:type="dxa"/>
          </w:tcPr>
          <w:p w:rsidR="00B049DF" w:rsidRPr="005A568F" w:rsidRDefault="00BE20B2" w:rsidP="00683CB2">
            <w:r w:rsidRPr="005A568F">
              <w:t>Sarah Davis-Berry</w:t>
            </w:r>
            <w:r w:rsidR="00BE65CB">
              <w:t xml:space="preserve"> and Anita Shepherd</w:t>
            </w:r>
          </w:p>
        </w:tc>
        <w:tc>
          <w:tcPr>
            <w:tcW w:w="3195" w:type="dxa"/>
          </w:tcPr>
          <w:p w:rsidR="00B049DF" w:rsidRPr="005A568F" w:rsidRDefault="009F18F8" w:rsidP="007A6AC7">
            <w:r>
              <w:t>June 17</w:t>
            </w:r>
            <w:r w:rsidRPr="009F18F8">
              <w:rPr>
                <w:vertAlign w:val="superscript"/>
              </w:rPr>
              <w:t>th</w:t>
            </w:r>
            <w:r>
              <w:t xml:space="preserve"> 2020</w:t>
            </w:r>
          </w:p>
        </w:tc>
        <w:tc>
          <w:tcPr>
            <w:tcW w:w="4459" w:type="dxa"/>
            <w:gridSpan w:val="2"/>
          </w:tcPr>
          <w:p w:rsidR="00B049DF" w:rsidRPr="005A568F" w:rsidRDefault="00BE65CB" w:rsidP="007A6AC7">
            <w:r>
              <w:t>Children, staff and parents</w:t>
            </w:r>
          </w:p>
        </w:tc>
        <w:tc>
          <w:tcPr>
            <w:tcW w:w="3366" w:type="dxa"/>
          </w:tcPr>
          <w:p w:rsidR="00B049DF" w:rsidRPr="005A568F" w:rsidRDefault="00AA0DBB" w:rsidP="0049635F">
            <w:r>
              <w:t>September 2020</w:t>
            </w:r>
          </w:p>
        </w:tc>
      </w:tr>
    </w:tbl>
    <w:p w:rsidR="00BE65CB" w:rsidRDefault="00BE65CB" w:rsidP="007A6AC7"/>
    <w:p w:rsidR="00BE65CB" w:rsidRPr="005A568F" w:rsidRDefault="00BE65CB" w:rsidP="007A6AC7"/>
    <w:tbl>
      <w:tblPr>
        <w:tblW w:w="162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236"/>
        <w:gridCol w:w="6521"/>
        <w:gridCol w:w="425"/>
        <w:gridCol w:w="425"/>
        <w:gridCol w:w="567"/>
        <w:gridCol w:w="3827"/>
      </w:tblGrid>
      <w:tr w:rsidR="00060021" w:rsidRPr="005A568F" w:rsidTr="000A380A">
        <w:trPr>
          <w:trHeight w:val="252"/>
          <w:tblHeader/>
        </w:trPr>
        <w:tc>
          <w:tcPr>
            <w:tcW w:w="2235" w:type="dxa"/>
            <w:vMerge w:val="restart"/>
            <w:shd w:val="clear" w:color="auto" w:fill="DBE5F1"/>
          </w:tcPr>
          <w:p w:rsidR="00060021" w:rsidRPr="005A568F" w:rsidRDefault="00060021" w:rsidP="007A6AC7">
            <w:pPr>
              <w:jc w:val="center"/>
              <w:rPr>
                <w:b/>
              </w:rPr>
            </w:pPr>
            <w:r w:rsidRPr="005A568F">
              <w:rPr>
                <w:b/>
              </w:rPr>
              <w:t>Hazards identified</w:t>
            </w:r>
          </w:p>
          <w:p w:rsidR="00060021" w:rsidRPr="005A568F" w:rsidRDefault="00060021" w:rsidP="007A6AC7">
            <w:pPr>
              <w:jc w:val="center"/>
              <w:rPr>
                <w:b/>
              </w:rPr>
            </w:pPr>
          </w:p>
          <w:p w:rsidR="00060021" w:rsidRPr="005A568F" w:rsidRDefault="00060021" w:rsidP="007A6AC7">
            <w:pPr>
              <w:jc w:val="center"/>
              <w:rPr>
                <w:b/>
              </w:rPr>
            </w:pPr>
          </w:p>
          <w:p w:rsidR="00060021" w:rsidRPr="005A568F" w:rsidRDefault="00060021" w:rsidP="007A6AC7">
            <w:pPr>
              <w:jc w:val="center"/>
              <w:rPr>
                <w:b/>
              </w:rPr>
            </w:pPr>
          </w:p>
          <w:p w:rsidR="00060021" w:rsidRPr="005A568F" w:rsidRDefault="00060021" w:rsidP="007A6AC7">
            <w:pPr>
              <w:jc w:val="center"/>
              <w:rPr>
                <w:b/>
              </w:rPr>
            </w:pPr>
          </w:p>
        </w:tc>
        <w:tc>
          <w:tcPr>
            <w:tcW w:w="2236" w:type="dxa"/>
            <w:vMerge w:val="restart"/>
            <w:shd w:val="clear" w:color="auto" w:fill="DBE5F1"/>
          </w:tcPr>
          <w:p w:rsidR="00060021" w:rsidRPr="005A568F" w:rsidRDefault="00060021" w:rsidP="007A6AC7">
            <w:pPr>
              <w:jc w:val="center"/>
              <w:rPr>
                <w:b/>
              </w:rPr>
            </w:pPr>
            <w:r w:rsidRPr="005A568F">
              <w:rPr>
                <w:b/>
              </w:rPr>
              <w:t>Who might be harmed and how?</w:t>
            </w:r>
          </w:p>
        </w:tc>
        <w:tc>
          <w:tcPr>
            <w:tcW w:w="6521" w:type="dxa"/>
            <w:vMerge w:val="restart"/>
            <w:shd w:val="clear" w:color="auto" w:fill="DBE5F1"/>
          </w:tcPr>
          <w:p w:rsidR="00060021" w:rsidRPr="005A568F" w:rsidRDefault="00060021" w:rsidP="007A6AC7">
            <w:pPr>
              <w:jc w:val="center"/>
              <w:rPr>
                <w:b/>
              </w:rPr>
            </w:pPr>
            <w:r w:rsidRPr="005A568F">
              <w:rPr>
                <w:b/>
              </w:rPr>
              <w:t>Existing controls</w:t>
            </w:r>
          </w:p>
        </w:tc>
        <w:tc>
          <w:tcPr>
            <w:tcW w:w="425" w:type="dxa"/>
            <w:vMerge w:val="restart"/>
            <w:shd w:val="clear" w:color="auto" w:fill="DBE5F1"/>
            <w:textDirection w:val="btLr"/>
          </w:tcPr>
          <w:p w:rsidR="00060021" w:rsidRPr="005A568F" w:rsidRDefault="00060021" w:rsidP="00384190">
            <w:pPr>
              <w:ind w:left="113" w:right="113"/>
              <w:jc w:val="center"/>
              <w:rPr>
                <w:b/>
              </w:rPr>
            </w:pPr>
            <w:r w:rsidRPr="005A568F">
              <w:rPr>
                <w:b/>
              </w:rPr>
              <w:t>Likelihood</w:t>
            </w:r>
          </w:p>
        </w:tc>
        <w:tc>
          <w:tcPr>
            <w:tcW w:w="425" w:type="dxa"/>
            <w:vMerge w:val="restart"/>
            <w:shd w:val="clear" w:color="auto" w:fill="DBE5F1"/>
            <w:textDirection w:val="btLr"/>
          </w:tcPr>
          <w:p w:rsidR="00060021" w:rsidRPr="005A568F" w:rsidRDefault="00060021" w:rsidP="00384190">
            <w:pPr>
              <w:ind w:left="113" w:right="113"/>
              <w:jc w:val="center"/>
              <w:rPr>
                <w:b/>
              </w:rPr>
            </w:pPr>
            <w:r w:rsidRPr="005A568F">
              <w:rPr>
                <w:b/>
              </w:rPr>
              <w:t>Severity</w:t>
            </w:r>
          </w:p>
        </w:tc>
        <w:tc>
          <w:tcPr>
            <w:tcW w:w="567" w:type="dxa"/>
            <w:vMerge w:val="restart"/>
            <w:shd w:val="clear" w:color="auto" w:fill="DBE5F1"/>
            <w:textDirection w:val="btLr"/>
          </w:tcPr>
          <w:p w:rsidR="00060021" w:rsidRPr="005A568F" w:rsidRDefault="00060021" w:rsidP="00042590">
            <w:pPr>
              <w:ind w:left="113" w:right="113"/>
              <w:jc w:val="center"/>
              <w:rPr>
                <w:b/>
              </w:rPr>
            </w:pPr>
            <w:r w:rsidRPr="005A568F">
              <w:rPr>
                <w:b/>
              </w:rPr>
              <w:t>Risk Rating</w:t>
            </w:r>
          </w:p>
        </w:tc>
        <w:tc>
          <w:tcPr>
            <w:tcW w:w="3827" w:type="dxa"/>
            <w:vMerge w:val="restart"/>
            <w:shd w:val="clear" w:color="auto" w:fill="DBE5F1"/>
          </w:tcPr>
          <w:p w:rsidR="00060021" w:rsidRPr="005A568F" w:rsidRDefault="00060021" w:rsidP="007A6AC7">
            <w:pPr>
              <w:jc w:val="center"/>
              <w:rPr>
                <w:b/>
              </w:rPr>
            </w:pPr>
            <w:r w:rsidRPr="005A568F">
              <w:rPr>
                <w:b/>
              </w:rPr>
              <w:t>Recommendations</w:t>
            </w:r>
          </w:p>
        </w:tc>
      </w:tr>
      <w:tr w:rsidR="00060021" w:rsidRPr="005A568F" w:rsidTr="000A380A">
        <w:trPr>
          <w:trHeight w:val="701"/>
          <w:tblHeader/>
        </w:trPr>
        <w:tc>
          <w:tcPr>
            <w:tcW w:w="2235" w:type="dxa"/>
            <w:vMerge/>
            <w:shd w:val="clear" w:color="auto" w:fill="DBE5F1"/>
          </w:tcPr>
          <w:p w:rsidR="00060021" w:rsidRPr="005A568F" w:rsidRDefault="00060021" w:rsidP="007A6AC7">
            <w:pPr>
              <w:jc w:val="center"/>
              <w:rPr>
                <w:b/>
              </w:rPr>
            </w:pPr>
          </w:p>
        </w:tc>
        <w:tc>
          <w:tcPr>
            <w:tcW w:w="2236" w:type="dxa"/>
            <w:vMerge/>
            <w:shd w:val="clear" w:color="auto" w:fill="DBE5F1"/>
          </w:tcPr>
          <w:p w:rsidR="00060021" w:rsidRPr="005A568F" w:rsidRDefault="00060021" w:rsidP="007A6AC7">
            <w:pPr>
              <w:jc w:val="center"/>
              <w:rPr>
                <w:b/>
              </w:rPr>
            </w:pPr>
          </w:p>
        </w:tc>
        <w:tc>
          <w:tcPr>
            <w:tcW w:w="6521" w:type="dxa"/>
            <w:vMerge/>
            <w:shd w:val="clear" w:color="auto" w:fill="DBE5F1"/>
          </w:tcPr>
          <w:p w:rsidR="00060021" w:rsidRPr="005A568F" w:rsidRDefault="00060021" w:rsidP="007A6AC7">
            <w:pPr>
              <w:jc w:val="center"/>
              <w:rPr>
                <w:b/>
              </w:rPr>
            </w:pPr>
          </w:p>
        </w:tc>
        <w:tc>
          <w:tcPr>
            <w:tcW w:w="425" w:type="dxa"/>
            <w:vMerge/>
            <w:shd w:val="clear" w:color="auto" w:fill="DBE5F1"/>
          </w:tcPr>
          <w:p w:rsidR="00060021" w:rsidRPr="005A568F" w:rsidRDefault="00060021" w:rsidP="007A6AC7">
            <w:pPr>
              <w:jc w:val="center"/>
              <w:rPr>
                <w:b/>
              </w:rPr>
            </w:pPr>
          </w:p>
        </w:tc>
        <w:tc>
          <w:tcPr>
            <w:tcW w:w="425" w:type="dxa"/>
            <w:vMerge/>
            <w:shd w:val="clear" w:color="auto" w:fill="DBE5F1"/>
          </w:tcPr>
          <w:p w:rsidR="00060021" w:rsidRPr="005A568F" w:rsidRDefault="00060021" w:rsidP="007A6AC7">
            <w:pPr>
              <w:jc w:val="center"/>
              <w:rPr>
                <w:b/>
              </w:rPr>
            </w:pPr>
          </w:p>
        </w:tc>
        <w:tc>
          <w:tcPr>
            <w:tcW w:w="567" w:type="dxa"/>
            <w:vMerge/>
            <w:shd w:val="clear" w:color="auto" w:fill="DBE5F1"/>
          </w:tcPr>
          <w:p w:rsidR="00060021" w:rsidRPr="005A568F" w:rsidRDefault="00060021" w:rsidP="007A6AC7">
            <w:pPr>
              <w:jc w:val="center"/>
              <w:rPr>
                <w:b/>
              </w:rPr>
            </w:pPr>
          </w:p>
        </w:tc>
        <w:tc>
          <w:tcPr>
            <w:tcW w:w="3827" w:type="dxa"/>
            <w:vMerge/>
            <w:shd w:val="clear" w:color="auto" w:fill="DBE5F1"/>
          </w:tcPr>
          <w:p w:rsidR="00060021" w:rsidRPr="005A568F" w:rsidRDefault="00060021" w:rsidP="007A6AC7">
            <w:pPr>
              <w:jc w:val="center"/>
              <w:rPr>
                <w:b/>
              </w:rPr>
            </w:pPr>
          </w:p>
        </w:tc>
      </w:tr>
      <w:tr w:rsidR="007F5EA6" w:rsidRPr="005A568F" w:rsidTr="00506972">
        <w:trPr>
          <w:trHeight w:val="485"/>
        </w:trPr>
        <w:tc>
          <w:tcPr>
            <w:tcW w:w="2235" w:type="dxa"/>
            <w:shd w:val="clear" w:color="auto" w:fill="auto"/>
          </w:tcPr>
          <w:p w:rsidR="007F5EA6" w:rsidRDefault="00043C0F" w:rsidP="00F13225">
            <w:pPr>
              <w:jc w:val="both"/>
              <w:rPr>
                <w:sz w:val="24"/>
                <w:szCs w:val="24"/>
              </w:rPr>
            </w:pPr>
            <w:r>
              <w:rPr>
                <w:sz w:val="24"/>
                <w:szCs w:val="24"/>
              </w:rPr>
              <w:t>Dazzle staff arriving before the children</w:t>
            </w:r>
          </w:p>
        </w:tc>
        <w:tc>
          <w:tcPr>
            <w:tcW w:w="2236" w:type="dxa"/>
            <w:shd w:val="clear" w:color="auto" w:fill="auto"/>
          </w:tcPr>
          <w:p w:rsidR="007F5EA6"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043C0F" w:rsidRDefault="00043C0F" w:rsidP="007F5EA6">
            <w:pPr>
              <w:pStyle w:val="ListParagraph"/>
              <w:numPr>
                <w:ilvl w:val="0"/>
                <w:numId w:val="17"/>
              </w:numPr>
              <w:rPr>
                <w:rFonts w:ascii="Arial Narrow" w:hAnsi="Arial Narrow"/>
                <w:sz w:val="22"/>
                <w:szCs w:val="22"/>
              </w:rPr>
            </w:pPr>
            <w:r>
              <w:rPr>
                <w:rFonts w:ascii="Arial Narrow" w:hAnsi="Arial Narrow"/>
                <w:sz w:val="22"/>
                <w:szCs w:val="22"/>
              </w:rPr>
              <w:t>Team to wash hands upon arrival</w:t>
            </w:r>
          </w:p>
          <w:p w:rsidR="007F5EA6" w:rsidRDefault="007F5EA6" w:rsidP="007F5EA6">
            <w:pPr>
              <w:pStyle w:val="ListParagraph"/>
              <w:numPr>
                <w:ilvl w:val="0"/>
                <w:numId w:val="17"/>
              </w:numPr>
              <w:rPr>
                <w:rFonts w:ascii="Arial Narrow" w:hAnsi="Arial Narrow"/>
                <w:sz w:val="22"/>
                <w:szCs w:val="22"/>
              </w:rPr>
            </w:pPr>
            <w:r>
              <w:rPr>
                <w:rFonts w:ascii="Arial Narrow" w:hAnsi="Arial Narrow"/>
                <w:sz w:val="22"/>
                <w:szCs w:val="22"/>
              </w:rPr>
              <w:t>Personal items</w:t>
            </w:r>
            <w:r w:rsidR="00043C0F">
              <w:rPr>
                <w:rFonts w:ascii="Arial Narrow" w:hAnsi="Arial Narrow"/>
                <w:sz w:val="22"/>
                <w:szCs w:val="22"/>
              </w:rPr>
              <w:t xml:space="preserve"> to be stored on named chair within kitchen area</w:t>
            </w:r>
          </w:p>
          <w:p w:rsidR="007F5EA6" w:rsidRDefault="00043C0F" w:rsidP="00043C0F">
            <w:pPr>
              <w:pStyle w:val="ListParagraph"/>
              <w:numPr>
                <w:ilvl w:val="0"/>
                <w:numId w:val="17"/>
              </w:numPr>
              <w:rPr>
                <w:rFonts w:ascii="Arial Narrow" w:hAnsi="Arial Narrow"/>
                <w:sz w:val="22"/>
                <w:szCs w:val="22"/>
              </w:rPr>
            </w:pPr>
            <w:r>
              <w:rPr>
                <w:rFonts w:ascii="Arial Narrow" w:hAnsi="Arial Narrow"/>
                <w:sz w:val="22"/>
                <w:szCs w:val="22"/>
              </w:rPr>
              <w:t>Bring individual drinks bottle</w:t>
            </w:r>
          </w:p>
          <w:p w:rsidR="00043C0F" w:rsidRDefault="00043C0F" w:rsidP="00043C0F">
            <w:pPr>
              <w:pStyle w:val="ListParagraph"/>
              <w:numPr>
                <w:ilvl w:val="0"/>
                <w:numId w:val="17"/>
              </w:numPr>
              <w:rPr>
                <w:rFonts w:ascii="Arial Narrow" w:hAnsi="Arial Narrow"/>
                <w:sz w:val="22"/>
                <w:szCs w:val="22"/>
              </w:rPr>
            </w:pPr>
            <w:r>
              <w:rPr>
                <w:rFonts w:ascii="Arial Narrow" w:hAnsi="Arial Narrow"/>
                <w:sz w:val="22"/>
                <w:szCs w:val="22"/>
              </w:rPr>
              <w:t>Staff to be trained in Reducing Covid-19 in advance of the workshops</w:t>
            </w:r>
          </w:p>
          <w:p w:rsidR="009F798A" w:rsidRPr="00043C0F" w:rsidRDefault="009F798A" w:rsidP="00043C0F">
            <w:pPr>
              <w:pStyle w:val="ListParagraph"/>
              <w:numPr>
                <w:ilvl w:val="0"/>
                <w:numId w:val="17"/>
              </w:numPr>
              <w:rPr>
                <w:rFonts w:ascii="Arial Narrow" w:hAnsi="Arial Narrow"/>
                <w:sz w:val="22"/>
                <w:szCs w:val="22"/>
              </w:rPr>
            </w:pPr>
            <w:r>
              <w:rPr>
                <w:rFonts w:ascii="Arial Narrow" w:hAnsi="Arial Narrow"/>
                <w:sz w:val="22"/>
                <w:szCs w:val="22"/>
              </w:rPr>
              <w:t>Sarah Davis-Berry trained in ‘Reducing Covid-19 Infection for Children’s Activity Providers’</w:t>
            </w:r>
          </w:p>
        </w:tc>
        <w:tc>
          <w:tcPr>
            <w:tcW w:w="425" w:type="dxa"/>
            <w:shd w:val="clear" w:color="auto" w:fill="auto"/>
            <w:vAlign w:val="center"/>
          </w:tcPr>
          <w:p w:rsidR="007F5EA6" w:rsidRDefault="00A15787" w:rsidP="007A6AC7">
            <w:pPr>
              <w:jc w:val="center"/>
              <w:rPr>
                <w:sz w:val="24"/>
                <w:szCs w:val="24"/>
              </w:rPr>
            </w:pPr>
            <w:r>
              <w:rPr>
                <w:sz w:val="24"/>
                <w:szCs w:val="24"/>
              </w:rPr>
              <w:t>1</w:t>
            </w:r>
          </w:p>
        </w:tc>
        <w:tc>
          <w:tcPr>
            <w:tcW w:w="425" w:type="dxa"/>
            <w:shd w:val="clear" w:color="auto" w:fill="auto"/>
            <w:vAlign w:val="center"/>
          </w:tcPr>
          <w:p w:rsidR="007F5EA6" w:rsidRDefault="00A15787" w:rsidP="007A6AC7">
            <w:pPr>
              <w:jc w:val="center"/>
              <w:rPr>
                <w:sz w:val="24"/>
                <w:szCs w:val="24"/>
              </w:rPr>
            </w:pPr>
            <w:r>
              <w:rPr>
                <w:sz w:val="24"/>
                <w:szCs w:val="24"/>
              </w:rPr>
              <w:t>5</w:t>
            </w:r>
          </w:p>
        </w:tc>
        <w:tc>
          <w:tcPr>
            <w:tcW w:w="567" w:type="dxa"/>
            <w:shd w:val="clear" w:color="auto" w:fill="FFFF00"/>
            <w:vAlign w:val="center"/>
          </w:tcPr>
          <w:p w:rsidR="007F5EA6" w:rsidRDefault="00E05BB5" w:rsidP="007A6AC7">
            <w:pPr>
              <w:jc w:val="center"/>
              <w:rPr>
                <w:sz w:val="24"/>
                <w:szCs w:val="24"/>
              </w:rPr>
            </w:pPr>
            <w:r>
              <w:rPr>
                <w:sz w:val="24"/>
                <w:szCs w:val="24"/>
              </w:rPr>
              <w:t>5</w:t>
            </w:r>
          </w:p>
        </w:tc>
        <w:tc>
          <w:tcPr>
            <w:tcW w:w="3827" w:type="dxa"/>
            <w:shd w:val="clear" w:color="auto" w:fill="auto"/>
          </w:tcPr>
          <w:p w:rsidR="007F5EA6" w:rsidRPr="000A380A" w:rsidRDefault="007F5EA6" w:rsidP="00D46CFD">
            <w:pPr>
              <w:ind w:left="144"/>
              <w:rPr>
                <w:sz w:val="24"/>
                <w:szCs w:val="24"/>
              </w:rPr>
            </w:pPr>
          </w:p>
        </w:tc>
      </w:tr>
      <w:tr w:rsidR="001A4B48" w:rsidRPr="005A568F" w:rsidTr="00506972">
        <w:trPr>
          <w:trHeight w:val="485"/>
        </w:trPr>
        <w:tc>
          <w:tcPr>
            <w:tcW w:w="2235" w:type="dxa"/>
            <w:shd w:val="clear" w:color="auto" w:fill="auto"/>
          </w:tcPr>
          <w:p w:rsidR="001A4B48" w:rsidRDefault="00CA52F9" w:rsidP="00F13225">
            <w:pPr>
              <w:jc w:val="both"/>
              <w:rPr>
                <w:sz w:val="24"/>
                <w:szCs w:val="24"/>
              </w:rPr>
            </w:pPr>
            <w:r>
              <w:rPr>
                <w:sz w:val="24"/>
                <w:szCs w:val="24"/>
              </w:rPr>
              <w:t xml:space="preserve">Setting up of the centre </w:t>
            </w:r>
          </w:p>
        </w:tc>
        <w:tc>
          <w:tcPr>
            <w:tcW w:w="2236" w:type="dxa"/>
            <w:shd w:val="clear" w:color="auto" w:fill="auto"/>
          </w:tcPr>
          <w:p w:rsidR="001A4B48"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1A4B48" w:rsidRDefault="001A4B48" w:rsidP="007F5EA6">
            <w:pPr>
              <w:pStyle w:val="ListParagraph"/>
              <w:numPr>
                <w:ilvl w:val="0"/>
                <w:numId w:val="17"/>
              </w:numPr>
              <w:rPr>
                <w:rFonts w:ascii="Arial Narrow" w:hAnsi="Arial Narrow"/>
                <w:sz w:val="22"/>
                <w:szCs w:val="22"/>
              </w:rPr>
            </w:pPr>
            <w:r>
              <w:rPr>
                <w:rFonts w:ascii="Arial Narrow" w:hAnsi="Arial Narrow"/>
                <w:sz w:val="22"/>
                <w:szCs w:val="22"/>
              </w:rPr>
              <w:t>Rearrange the furniture to prevent bottlenecks and allow free passage</w:t>
            </w:r>
          </w:p>
          <w:p w:rsidR="001A4B48" w:rsidRDefault="00CA52F9" w:rsidP="007F5EA6">
            <w:pPr>
              <w:pStyle w:val="ListParagraph"/>
              <w:numPr>
                <w:ilvl w:val="0"/>
                <w:numId w:val="17"/>
              </w:numPr>
              <w:rPr>
                <w:rFonts w:ascii="Arial Narrow" w:hAnsi="Arial Narrow"/>
                <w:sz w:val="22"/>
                <w:szCs w:val="22"/>
              </w:rPr>
            </w:pPr>
            <w:r>
              <w:rPr>
                <w:rFonts w:ascii="Arial Narrow" w:hAnsi="Arial Narrow"/>
                <w:sz w:val="22"/>
                <w:szCs w:val="22"/>
              </w:rPr>
              <w:t>200 sports markers to encourage social distancing in  the hall</w:t>
            </w:r>
          </w:p>
          <w:p w:rsidR="00CA52F9" w:rsidRDefault="00CA52F9" w:rsidP="007F5EA6">
            <w:pPr>
              <w:pStyle w:val="ListParagraph"/>
              <w:numPr>
                <w:ilvl w:val="0"/>
                <w:numId w:val="17"/>
              </w:numPr>
              <w:rPr>
                <w:rFonts w:ascii="Arial Narrow" w:hAnsi="Arial Narrow"/>
                <w:sz w:val="22"/>
                <w:szCs w:val="22"/>
              </w:rPr>
            </w:pPr>
            <w:r>
              <w:rPr>
                <w:rFonts w:ascii="Arial Narrow" w:hAnsi="Arial Narrow"/>
                <w:sz w:val="22"/>
                <w:szCs w:val="22"/>
              </w:rPr>
              <w:t>Tables and chairs for craft activities to be socially distanced</w:t>
            </w:r>
          </w:p>
          <w:p w:rsidR="00CA52F9" w:rsidRDefault="00CA52F9" w:rsidP="007F5EA6">
            <w:pPr>
              <w:pStyle w:val="ListParagraph"/>
              <w:numPr>
                <w:ilvl w:val="0"/>
                <w:numId w:val="17"/>
              </w:numPr>
              <w:rPr>
                <w:rFonts w:ascii="Arial Narrow" w:hAnsi="Arial Narrow"/>
                <w:sz w:val="22"/>
                <w:szCs w:val="22"/>
              </w:rPr>
            </w:pPr>
            <w:r>
              <w:rPr>
                <w:rFonts w:ascii="Arial Narrow" w:hAnsi="Arial Narrow"/>
                <w:sz w:val="22"/>
                <w:szCs w:val="22"/>
              </w:rPr>
              <w:t>Only Dazzle team permitted in the kitchen area</w:t>
            </w:r>
          </w:p>
        </w:tc>
        <w:tc>
          <w:tcPr>
            <w:tcW w:w="425" w:type="dxa"/>
            <w:shd w:val="clear" w:color="auto" w:fill="auto"/>
            <w:vAlign w:val="center"/>
          </w:tcPr>
          <w:p w:rsidR="001A4B48" w:rsidRDefault="00A15787" w:rsidP="007A6AC7">
            <w:pPr>
              <w:jc w:val="center"/>
              <w:rPr>
                <w:sz w:val="24"/>
                <w:szCs w:val="24"/>
              </w:rPr>
            </w:pPr>
            <w:r>
              <w:rPr>
                <w:sz w:val="24"/>
                <w:szCs w:val="24"/>
              </w:rPr>
              <w:t>1</w:t>
            </w:r>
          </w:p>
        </w:tc>
        <w:tc>
          <w:tcPr>
            <w:tcW w:w="425" w:type="dxa"/>
            <w:shd w:val="clear" w:color="auto" w:fill="auto"/>
            <w:vAlign w:val="center"/>
          </w:tcPr>
          <w:p w:rsidR="001A4B48" w:rsidRDefault="00A15787" w:rsidP="007A6AC7">
            <w:pPr>
              <w:jc w:val="center"/>
              <w:rPr>
                <w:sz w:val="24"/>
                <w:szCs w:val="24"/>
              </w:rPr>
            </w:pPr>
            <w:r>
              <w:rPr>
                <w:sz w:val="24"/>
                <w:szCs w:val="24"/>
              </w:rPr>
              <w:t>5</w:t>
            </w:r>
          </w:p>
        </w:tc>
        <w:tc>
          <w:tcPr>
            <w:tcW w:w="567" w:type="dxa"/>
            <w:shd w:val="clear" w:color="auto" w:fill="FFFF00"/>
            <w:vAlign w:val="center"/>
          </w:tcPr>
          <w:p w:rsidR="001A4B48" w:rsidRDefault="00A15787" w:rsidP="007A6AC7">
            <w:pPr>
              <w:jc w:val="center"/>
              <w:rPr>
                <w:sz w:val="24"/>
                <w:szCs w:val="24"/>
              </w:rPr>
            </w:pPr>
            <w:r>
              <w:rPr>
                <w:sz w:val="24"/>
                <w:szCs w:val="24"/>
              </w:rPr>
              <w:t>5</w:t>
            </w:r>
          </w:p>
        </w:tc>
        <w:tc>
          <w:tcPr>
            <w:tcW w:w="3827" w:type="dxa"/>
            <w:shd w:val="clear" w:color="auto" w:fill="auto"/>
          </w:tcPr>
          <w:p w:rsidR="001A4B48" w:rsidRPr="000A380A" w:rsidRDefault="001A4B48" w:rsidP="00D46CFD">
            <w:pPr>
              <w:ind w:left="144"/>
              <w:rPr>
                <w:sz w:val="24"/>
                <w:szCs w:val="24"/>
              </w:rPr>
            </w:pPr>
          </w:p>
        </w:tc>
      </w:tr>
      <w:tr w:rsidR="009A5173" w:rsidRPr="005A568F" w:rsidTr="00A15787">
        <w:trPr>
          <w:trHeight w:val="485"/>
        </w:trPr>
        <w:tc>
          <w:tcPr>
            <w:tcW w:w="2235" w:type="dxa"/>
            <w:shd w:val="clear" w:color="auto" w:fill="auto"/>
          </w:tcPr>
          <w:p w:rsidR="009A5173" w:rsidRDefault="009A5173" w:rsidP="00F13225">
            <w:pPr>
              <w:jc w:val="both"/>
              <w:rPr>
                <w:sz w:val="24"/>
                <w:szCs w:val="24"/>
              </w:rPr>
            </w:pPr>
            <w:r>
              <w:rPr>
                <w:sz w:val="24"/>
                <w:szCs w:val="24"/>
              </w:rPr>
              <w:t>Taking bookings</w:t>
            </w:r>
          </w:p>
        </w:tc>
        <w:tc>
          <w:tcPr>
            <w:tcW w:w="2236" w:type="dxa"/>
            <w:shd w:val="clear" w:color="auto" w:fill="auto"/>
          </w:tcPr>
          <w:p w:rsidR="009A5173"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9A5173" w:rsidRDefault="009A5173" w:rsidP="007F5EA6">
            <w:pPr>
              <w:pStyle w:val="ListParagraph"/>
              <w:numPr>
                <w:ilvl w:val="0"/>
                <w:numId w:val="17"/>
              </w:numPr>
              <w:rPr>
                <w:rFonts w:ascii="Arial Narrow" w:hAnsi="Arial Narrow"/>
                <w:sz w:val="22"/>
                <w:szCs w:val="22"/>
              </w:rPr>
            </w:pPr>
            <w:r>
              <w:rPr>
                <w:rFonts w:ascii="Arial Narrow" w:hAnsi="Arial Narrow"/>
                <w:sz w:val="22"/>
                <w:szCs w:val="22"/>
              </w:rPr>
              <w:t>On-line contactless bookings and payment</w:t>
            </w:r>
          </w:p>
          <w:p w:rsidR="009A5173" w:rsidRDefault="00DD60DB" w:rsidP="007F5EA6">
            <w:pPr>
              <w:pStyle w:val="ListParagraph"/>
              <w:numPr>
                <w:ilvl w:val="0"/>
                <w:numId w:val="17"/>
              </w:numPr>
              <w:rPr>
                <w:rFonts w:ascii="Arial Narrow" w:hAnsi="Arial Narrow"/>
                <w:sz w:val="22"/>
                <w:szCs w:val="22"/>
              </w:rPr>
            </w:pPr>
            <w:r>
              <w:rPr>
                <w:rFonts w:ascii="Arial Narrow" w:hAnsi="Arial Narrow"/>
                <w:sz w:val="22"/>
                <w:szCs w:val="22"/>
              </w:rPr>
              <w:t>Parent</w:t>
            </w:r>
            <w:r w:rsidR="00043C0F">
              <w:rPr>
                <w:rFonts w:ascii="Arial Narrow" w:hAnsi="Arial Narrow"/>
                <w:sz w:val="22"/>
                <w:szCs w:val="22"/>
              </w:rPr>
              <w:t>al on-line</w:t>
            </w:r>
            <w:r>
              <w:rPr>
                <w:rFonts w:ascii="Arial Narrow" w:hAnsi="Arial Narrow"/>
                <w:sz w:val="22"/>
                <w:szCs w:val="22"/>
              </w:rPr>
              <w:t xml:space="preserve"> agreement </w:t>
            </w:r>
          </w:p>
          <w:p w:rsidR="00E05BB5" w:rsidRDefault="00E05BB5" w:rsidP="007F5EA6">
            <w:pPr>
              <w:pStyle w:val="ListParagraph"/>
              <w:numPr>
                <w:ilvl w:val="0"/>
                <w:numId w:val="17"/>
              </w:numPr>
              <w:rPr>
                <w:rFonts w:ascii="Arial Narrow" w:hAnsi="Arial Narrow"/>
                <w:sz w:val="22"/>
                <w:szCs w:val="22"/>
              </w:rPr>
            </w:pPr>
            <w:r>
              <w:rPr>
                <w:rFonts w:ascii="Arial Narrow" w:hAnsi="Arial Narrow"/>
                <w:sz w:val="22"/>
                <w:szCs w:val="22"/>
              </w:rPr>
              <w:t>Weekly block bookings only to ensure a bubble style format</w:t>
            </w:r>
          </w:p>
          <w:p w:rsidR="00E05BB5" w:rsidRDefault="00E05BB5" w:rsidP="007F5EA6">
            <w:pPr>
              <w:pStyle w:val="ListParagraph"/>
              <w:numPr>
                <w:ilvl w:val="0"/>
                <w:numId w:val="17"/>
              </w:numPr>
              <w:rPr>
                <w:rFonts w:ascii="Arial Narrow" w:hAnsi="Arial Narrow"/>
                <w:sz w:val="22"/>
                <w:szCs w:val="22"/>
              </w:rPr>
            </w:pPr>
            <w:r>
              <w:rPr>
                <w:rFonts w:ascii="Arial Narrow" w:hAnsi="Arial Narrow"/>
                <w:sz w:val="22"/>
                <w:szCs w:val="22"/>
              </w:rPr>
              <w:t>Maximum of 15 children to attend as per current govt regulations, with a ratio of 1:5</w:t>
            </w:r>
          </w:p>
        </w:tc>
        <w:tc>
          <w:tcPr>
            <w:tcW w:w="425" w:type="dxa"/>
            <w:shd w:val="clear" w:color="auto" w:fill="auto"/>
            <w:vAlign w:val="center"/>
          </w:tcPr>
          <w:p w:rsidR="009A5173" w:rsidRDefault="00A15787" w:rsidP="007A6AC7">
            <w:pPr>
              <w:jc w:val="center"/>
              <w:rPr>
                <w:sz w:val="24"/>
                <w:szCs w:val="24"/>
              </w:rPr>
            </w:pPr>
            <w:r>
              <w:rPr>
                <w:sz w:val="24"/>
                <w:szCs w:val="24"/>
              </w:rPr>
              <w:t>1</w:t>
            </w:r>
          </w:p>
        </w:tc>
        <w:tc>
          <w:tcPr>
            <w:tcW w:w="425" w:type="dxa"/>
            <w:shd w:val="clear" w:color="auto" w:fill="auto"/>
            <w:vAlign w:val="center"/>
          </w:tcPr>
          <w:p w:rsidR="009A5173" w:rsidRDefault="00A15787" w:rsidP="007A6AC7">
            <w:pPr>
              <w:jc w:val="center"/>
              <w:rPr>
                <w:sz w:val="24"/>
                <w:szCs w:val="24"/>
              </w:rPr>
            </w:pPr>
            <w:r>
              <w:rPr>
                <w:sz w:val="24"/>
                <w:szCs w:val="24"/>
              </w:rPr>
              <w:t>1</w:t>
            </w:r>
          </w:p>
        </w:tc>
        <w:tc>
          <w:tcPr>
            <w:tcW w:w="567" w:type="dxa"/>
            <w:shd w:val="clear" w:color="auto" w:fill="70AD47" w:themeFill="accent6"/>
            <w:vAlign w:val="center"/>
          </w:tcPr>
          <w:p w:rsidR="009A5173" w:rsidRDefault="00A15787" w:rsidP="007A6AC7">
            <w:pPr>
              <w:jc w:val="center"/>
              <w:rPr>
                <w:sz w:val="24"/>
                <w:szCs w:val="24"/>
              </w:rPr>
            </w:pPr>
            <w:r>
              <w:rPr>
                <w:sz w:val="24"/>
                <w:szCs w:val="24"/>
              </w:rPr>
              <w:t>1</w:t>
            </w:r>
          </w:p>
        </w:tc>
        <w:tc>
          <w:tcPr>
            <w:tcW w:w="3827" w:type="dxa"/>
            <w:shd w:val="clear" w:color="auto" w:fill="auto"/>
          </w:tcPr>
          <w:p w:rsidR="009A5173" w:rsidRPr="000A380A" w:rsidRDefault="009A5173" w:rsidP="00D46CFD">
            <w:pPr>
              <w:ind w:left="144"/>
              <w:rPr>
                <w:sz w:val="24"/>
                <w:szCs w:val="24"/>
              </w:rPr>
            </w:pPr>
          </w:p>
        </w:tc>
      </w:tr>
      <w:tr w:rsidR="00F50900" w:rsidRPr="005A568F" w:rsidTr="00AA0DBB">
        <w:trPr>
          <w:trHeight w:val="485"/>
        </w:trPr>
        <w:tc>
          <w:tcPr>
            <w:tcW w:w="2235" w:type="dxa"/>
            <w:shd w:val="clear" w:color="auto" w:fill="auto"/>
          </w:tcPr>
          <w:p w:rsidR="00F50900" w:rsidRPr="000A380A" w:rsidRDefault="00F50900" w:rsidP="00F13225">
            <w:pPr>
              <w:jc w:val="both"/>
              <w:rPr>
                <w:sz w:val="24"/>
                <w:szCs w:val="24"/>
              </w:rPr>
            </w:pPr>
            <w:r>
              <w:rPr>
                <w:sz w:val="24"/>
                <w:szCs w:val="24"/>
              </w:rPr>
              <w:t xml:space="preserve">Car park </w:t>
            </w:r>
          </w:p>
        </w:tc>
        <w:tc>
          <w:tcPr>
            <w:tcW w:w="2236" w:type="dxa"/>
            <w:shd w:val="clear" w:color="auto" w:fill="auto"/>
          </w:tcPr>
          <w:p w:rsidR="00F50900" w:rsidRPr="000A380A" w:rsidRDefault="003F503E" w:rsidP="004F113E">
            <w:pPr>
              <w:rPr>
                <w:sz w:val="24"/>
                <w:szCs w:val="24"/>
              </w:rPr>
            </w:pPr>
            <w:r>
              <w:rPr>
                <w:sz w:val="24"/>
                <w:szCs w:val="24"/>
              </w:rPr>
              <w:t>Risk to children, siblings, parents and staff</w:t>
            </w:r>
            <w:r w:rsidR="00506972">
              <w:rPr>
                <w:sz w:val="24"/>
                <w:szCs w:val="24"/>
              </w:rPr>
              <w:t xml:space="preserve"> being hit by a vehicle.</w:t>
            </w:r>
          </w:p>
        </w:tc>
        <w:tc>
          <w:tcPr>
            <w:tcW w:w="6521" w:type="dxa"/>
            <w:shd w:val="clear" w:color="auto" w:fill="auto"/>
          </w:tcPr>
          <w:p w:rsidR="00F50900" w:rsidRPr="009F798A" w:rsidRDefault="007F5EA6" w:rsidP="007F5EA6">
            <w:pPr>
              <w:pStyle w:val="ListParagraph"/>
              <w:numPr>
                <w:ilvl w:val="0"/>
                <w:numId w:val="17"/>
              </w:numPr>
              <w:rPr>
                <w:szCs w:val="24"/>
              </w:rPr>
            </w:pPr>
            <w:r>
              <w:rPr>
                <w:rFonts w:ascii="Arial Narrow" w:hAnsi="Arial Narrow"/>
                <w:sz w:val="22"/>
                <w:szCs w:val="22"/>
              </w:rPr>
              <w:t xml:space="preserve">Parents are responsible for the children’s safety </w:t>
            </w:r>
          </w:p>
          <w:p w:rsidR="009F798A" w:rsidRPr="000A380A" w:rsidRDefault="009F798A" w:rsidP="007F5EA6">
            <w:pPr>
              <w:pStyle w:val="ListParagraph"/>
              <w:numPr>
                <w:ilvl w:val="0"/>
                <w:numId w:val="17"/>
              </w:numPr>
              <w:rPr>
                <w:szCs w:val="24"/>
              </w:rPr>
            </w:pPr>
            <w:r>
              <w:rPr>
                <w:rFonts w:ascii="Arial Narrow" w:hAnsi="Arial Narrow"/>
                <w:sz w:val="22"/>
                <w:szCs w:val="22"/>
              </w:rPr>
              <w:t>Immediate spaces outside the centre to be coned off at the start and end of each session, to ensure enough safe space for social distancing when queuing to register</w:t>
            </w:r>
          </w:p>
        </w:tc>
        <w:tc>
          <w:tcPr>
            <w:tcW w:w="425" w:type="dxa"/>
            <w:shd w:val="clear" w:color="auto" w:fill="auto"/>
            <w:vAlign w:val="center"/>
          </w:tcPr>
          <w:p w:rsidR="00F50900" w:rsidRPr="000A380A" w:rsidRDefault="00506972" w:rsidP="007A6AC7">
            <w:pPr>
              <w:jc w:val="center"/>
              <w:rPr>
                <w:sz w:val="24"/>
                <w:szCs w:val="24"/>
              </w:rPr>
            </w:pPr>
            <w:r>
              <w:rPr>
                <w:sz w:val="24"/>
                <w:szCs w:val="24"/>
              </w:rPr>
              <w:t>1</w:t>
            </w:r>
          </w:p>
        </w:tc>
        <w:tc>
          <w:tcPr>
            <w:tcW w:w="425" w:type="dxa"/>
            <w:shd w:val="clear" w:color="auto" w:fill="auto"/>
            <w:vAlign w:val="center"/>
          </w:tcPr>
          <w:p w:rsidR="00F50900" w:rsidRPr="000A380A" w:rsidRDefault="00AA0DBB" w:rsidP="007A6AC7">
            <w:pPr>
              <w:jc w:val="center"/>
              <w:rPr>
                <w:sz w:val="24"/>
                <w:szCs w:val="24"/>
              </w:rPr>
            </w:pPr>
            <w:r>
              <w:rPr>
                <w:sz w:val="24"/>
                <w:szCs w:val="24"/>
              </w:rPr>
              <w:t>2</w:t>
            </w:r>
          </w:p>
        </w:tc>
        <w:tc>
          <w:tcPr>
            <w:tcW w:w="567" w:type="dxa"/>
            <w:shd w:val="clear" w:color="auto" w:fill="00B050"/>
            <w:vAlign w:val="center"/>
          </w:tcPr>
          <w:p w:rsidR="00F50900" w:rsidRPr="000A380A" w:rsidRDefault="00AA0DBB" w:rsidP="007A6AC7">
            <w:pPr>
              <w:jc w:val="center"/>
              <w:rPr>
                <w:sz w:val="24"/>
                <w:szCs w:val="24"/>
              </w:rPr>
            </w:pPr>
            <w:r>
              <w:rPr>
                <w:sz w:val="24"/>
                <w:szCs w:val="24"/>
              </w:rPr>
              <w:t>2</w:t>
            </w:r>
          </w:p>
        </w:tc>
        <w:tc>
          <w:tcPr>
            <w:tcW w:w="3827" w:type="dxa"/>
            <w:shd w:val="clear" w:color="auto" w:fill="auto"/>
          </w:tcPr>
          <w:p w:rsidR="00F50900" w:rsidRPr="000A380A" w:rsidRDefault="00A15787" w:rsidP="00D46CFD">
            <w:pPr>
              <w:ind w:left="144"/>
              <w:rPr>
                <w:sz w:val="24"/>
                <w:szCs w:val="24"/>
              </w:rPr>
            </w:pPr>
            <w:r>
              <w:rPr>
                <w:sz w:val="24"/>
                <w:szCs w:val="24"/>
              </w:rPr>
              <w:t xml:space="preserve">Parents to be made aware of risks when dropping off and collecting their children </w:t>
            </w:r>
          </w:p>
        </w:tc>
      </w:tr>
      <w:tr w:rsidR="00F50900" w:rsidRPr="005A568F" w:rsidTr="00A15787">
        <w:trPr>
          <w:trHeight w:val="485"/>
        </w:trPr>
        <w:tc>
          <w:tcPr>
            <w:tcW w:w="2235" w:type="dxa"/>
            <w:shd w:val="clear" w:color="auto" w:fill="auto"/>
          </w:tcPr>
          <w:p w:rsidR="00F50900" w:rsidRPr="000A380A" w:rsidRDefault="00F50900" w:rsidP="00F13225">
            <w:pPr>
              <w:jc w:val="both"/>
              <w:rPr>
                <w:sz w:val="24"/>
                <w:szCs w:val="24"/>
              </w:rPr>
            </w:pPr>
            <w:r w:rsidRPr="000A380A">
              <w:rPr>
                <w:sz w:val="24"/>
                <w:szCs w:val="24"/>
              </w:rPr>
              <w:t xml:space="preserve">Slips, trips or falls </w:t>
            </w:r>
            <w:r>
              <w:rPr>
                <w:sz w:val="24"/>
                <w:szCs w:val="24"/>
              </w:rPr>
              <w:t xml:space="preserve">outside the hall </w:t>
            </w:r>
            <w:r>
              <w:rPr>
                <w:sz w:val="24"/>
                <w:szCs w:val="24"/>
              </w:rPr>
              <w:lastRenderedPageBreak/>
              <w:t>entrance</w:t>
            </w:r>
          </w:p>
        </w:tc>
        <w:tc>
          <w:tcPr>
            <w:tcW w:w="2236" w:type="dxa"/>
            <w:shd w:val="clear" w:color="auto" w:fill="auto"/>
          </w:tcPr>
          <w:p w:rsidR="00F50900" w:rsidRPr="000A380A" w:rsidRDefault="003F05A3" w:rsidP="003F05A3">
            <w:pPr>
              <w:rPr>
                <w:sz w:val="24"/>
                <w:szCs w:val="24"/>
              </w:rPr>
            </w:pPr>
            <w:r>
              <w:lastRenderedPageBreak/>
              <w:t xml:space="preserve">Risk of injury to Dazzle staff, children or their </w:t>
            </w:r>
            <w:r>
              <w:lastRenderedPageBreak/>
              <w:t>parents/carers by slips, trips or falls caused by uneven and/or wet surfaces, and leaves and/or mud.</w:t>
            </w:r>
          </w:p>
        </w:tc>
        <w:tc>
          <w:tcPr>
            <w:tcW w:w="6521" w:type="dxa"/>
            <w:shd w:val="clear" w:color="auto" w:fill="auto"/>
          </w:tcPr>
          <w:p w:rsidR="009F798A" w:rsidRPr="009F798A" w:rsidRDefault="009F798A" w:rsidP="009F798A">
            <w:pPr>
              <w:pStyle w:val="ListParagraph"/>
              <w:numPr>
                <w:ilvl w:val="0"/>
                <w:numId w:val="17"/>
              </w:numPr>
              <w:rPr>
                <w:szCs w:val="24"/>
              </w:rPr>
            </w:pPr>
            <w:r>
              <w:rPr>
                <w:rFonts w:ascii="Arial Narrow" w:hAnsi="Arial Narrow"/>
                <w:sz w:val="22"/>
                <w:szCs w:val="22"/>
              </w:rPr>
              <w:lastRenderedPageBreak/>
              <w:t xml:space="preserve">Parents are responsible for the children’s safety </w:t>
            </w:r>
          </w:p>
          <w:p w:rsidR="007F5EA6" w:rsidRDefault="007F5EA6" w:rsidP="007F5EA6">
            <w:pPr>
              <w:pStyle w:val="ListParagraph"/>
              <w:numPr>
                <w:ilvl w:val="0"/>
                <w:numId w:val="17"/>
              </w:numPr>
              <w:rPr>
                <w:rFonts w:ascii="Arial Narrow" w:hAnsi="Arial Narrow"/>
                <w:sz w:val="22"/>
                <w:szCs w:val="22"/>
              </w:rPr>
            </w:pPr>
            <w:proofErr w:type="spellStart"/>
            <w:r>
              <w:rPr>
                <w:rFonts w:ascii="Arial Narrow" w:hAnsi="Arial Narrow"/>
                <w:sz w:val="22"/>
                <w:szCs w:val="22"/>
              </w:rPr>
              <w:t>Queueing</w:t>
            </w:r>
            <w:proofErr w:type="spellEnd"/>
            <w:r>
              <w:rPr>
                <w:rFonts w:ascii="Arial Narrow" w:hAnsi="Arial Narrow"/>
                <w:sz w:val="22"/>
                <w:szCs w:val="22"/>
              </w:rPr>
              <w:t xml:space="preserve"> on ledge </w:t>
            </w:r>
          </w:p>
          <w:p w:rsidR="00F50900" w:rsidRPr="00506972" w:rsidRDefault="00506972" w:rsidP="007F5EA6">
            <w:pPr>
              <w:pStyle w:val="ListParagraph"/>
              <w:numPr>
                <w:ilvl w:val="0"/>
                <w:numId w:val="17"/>
              </w:numPr>
              <w:rPr>
                <w:rFonts w:ascii="Arial Narrow" w:hAnsi="Arial Narrow"/>
                <w:sz w:val="22"/>
                <w:szCs w:val="22"/>
              </w:rPr>
            </w:pPr>
            <w:r>
              <w:rPr>
                <w:rFonts w:ascii="Arial Narrow" w:hAnsi="Arial Narrow"/>
                <w:sz w:val="22"/>
                <w:szCs w:val="22"/>
              </w:rPr>
              <w:lastRenderedPageBreak/>
              <w:t xml:space="preserve">Ensure the steps </w:t>
            </w:r>
            <w:r w:rsidR="007F5EA6">
              <w:rPr>
                <w:rFonts w:ascii="Arial Narrow" w:hAnsi="Arial Narrow"/>
                <w:sz w:val="22"/>
                <w:szCs w:val="22"/>
              </w:rPr>
              <w:t xml:space="preserve">are </w:t>
            </w:r>
            <w:r w:rsidR="009F798A">
              <w:rPr>
                <w:rFonts w:ascii="Arial Narrow" w:hAnsi="Arial Narrow"/>
                <w:sz w:val="22"/>
                <w:szCs w:val="22"/>
              </w:rPr>
              <w:t>clear in advance</w:t>
            </w:r>
          </w:p>
        </w:tc>
        <w:tc>
          <w:tcPr>
            <w:tcW w:w="425" w:type="dxa"/>
            <w:shd w:val="clear" w:color="auto" w:fill="auto"/>
            <w:vAlign w:val="center"/>
          </w:tcPr>
          <w:p w:rsidR="00F50900" w:rsidRPr="000A380A" w:rsidRDefault="00AA0DBB" w:rsidP="007A6AC7">
            <w:pPr>
              <w:jc w:val="center"/>
              <w:rPr>
                <w:sz w:val="24"/>
                <w:szCs w:val="24"/>
              </w:rPr>
            </w:pPr>
            <w:r>
              <w:rPr>
                <w:sz w:val="24"/>
                <w:szCs w:val="24"/>
              </w:rPr>
              <w:lastRenderedPageBreak/>
              <w:t>1</w:t>
            </w:r>
          </w:p>
        </w:tc>
        <w:tc>
          <w:tcPr>
            <w:tcW w:w="425" w:type="dxa"/>
            <w:shd w:val="clear" w:color="auto" w:fill="auto"/>
            <w:vAlign w:val="center"/>
          </w:tcPr>
          <w:p w:rsidR="00F50900" w:rsidRPr="000A380A" w:rsidRDefault="00AA0DBB" w:rsidP="007A6AC7">
            <w:pPr>
              <w:jc w:val="center"/>
              <w:rPr>
                <w:sz w:val="24"/>
                <w:szCs w:val="24"/>
              </w:rPr>
            </w:pPr>
            <w:r>
              <w:rPr>
                <w:sz w:val="24"/>
                <w:szCs w:val="24"/>
              </w:rPr>
              <w:t>2</w:t>
            </w:r>
          </w:p>
        </w:tc>
        <w:tc>
          <w:tcPr>
            <w:tcW w:w="567" w:type="dxa"/>
            <w:shd w:val="clear" w:color="auto" w:fill="70AD47" w:themeFill="accent6"/>
            <w:vAlign w:val="center"/>
          </w:tcPr>
          <w:p w:rsidR="00F50900" w:rsidRPr="000A380A" w:rsidRDefault="00AA0DBB" w:rsidP="007A6AC7">
            <w:pPr>
              <w:jc w:val="center"/>
              <w:rPr>
                <w:sz w:val="24"/>
                <w:szCs w:val="24"/>
              </w:rPr>
            </w:pPr>
            <w:r>
              <w:rPr>
                <w:sz w:val="24"/>
                <w:szCs w:val="24"/>
              </w:rPr>
              <w:t>2</w:t>
            </w:r>
          </w:p>
        </w:tc>
        <w:tc>
          <w:tcPr>
            <w:tcW w:w="3827" w:type="dxa"/>
            <w:shd w:val="clear" w:color="auto" w:fill="auto"/>
          </w:tcPr>
          <w:p w:rsidR="00F50900" w:rsidRPr="000A380A" w:rsidRDefault="003F503E" w:rsidP="009F798A">
            <w:pPr>
              <w:ind w:left="144"/>
              <w:rPr>
                <w:sz w:val="24"/>
                <w:szCs w:val="24"/>
              </w:rPr>
            </w:pPr>
            <w:r>
              <w:rPr>
                <w:sz w:val="24"/>
                <w:szCs w:val="24"/>
              </w:rPr>
              <w:t xml:space="preserve">Member of the </w:t>
            </w:r>
            <w:r w:rsidR="003F05A3">
              <w:rPr>
                <w:sz w:val="24"/>
                <w:szCs w:val="24"/>
              </w:rPr>
              <w:t xml:space="preserve">Dazzle team to be </w:t>
            </w:r>
            <w:r w:rsidR="009F798A">
              <w:rPr>
                <w:sz w:val="24"/>
                <w:szCs w:val="24"/>
              </w:rPr>
              <w:t>outside assisting the children</w:t>
            </w:r>
          </w:p>
        </w:tc>
      </w:tr>
      <w:tr w:rsidR="007F5EA6" w:rsidRPr="005A568F" w:rsidTr="00506972">
        <w:trPr>
          <w:trHeight w:val="485"/>
        </w:trPr>
        <w:tc>
          <w:tcPr>
            <w:tcW w:w="2235" w:type="dxa"/>
            <w:shd w:val="clear" w:color="auto" w:fill="auto"/>
          </w:tcPr>
          <w:p w:rsidR="007F5EA6" w:rsidRPr="000A380A" w:rsidRDefault="00DD60DB" w:rsidP="00F13225">
            <w:pPr>
              <w:jc w:val="both"/>
              <w:rPr>
                <w:sz w:val="24"/>
                <w:szCs w:val="24"/>
              </w:rPr>
            </w:pPr>
            <w:r>
              <w:rPr>
                <w:sz w:val="24"/>
                <w:szCs w:val="24"/>
              </w:rPr>
              <w:lastRenderedPageBreak/>
              <w:t>Drop off and r</w:t>
            </w:r>
            <w:r w:rsidR="007F5EA6">
              <w:rPr>
                <w:sz w:val="24"/>
                <w:szCs w:val="24"/>
              </w:rPr>
              <w:t>egistering</w:t>
            </w:r>
          </w:p>
        </w:tc>
        <w:tc>
          <w:tcPr>
            <w:tcW w:w="2236" w:type="dxa"/>
            <w:shd w:val="clear" w:color="auto" w:fill="auto"/>
          </w:tcPr>
          <w:p w:rsidR="007F5EA6" w:rsidRDefault="006C2622" w:rsidP="003F05A3">
            <w:r>
              <w:rPr>
                <w:sz w:val="24"/>
                <w:szCs w:val="24"/>
              </w:rPr>
              <w:t xml:space="preserve">Spread of Covid-19 </w:t>
            </w:r>
            <w:proofErr w:type="spellStart"/>
            <w:r>
              <w:rPr>
                <w:sz w:val="24"/>
                <w:szCs w:val="24"/>
              </w:rPr>
              <w:t>Coronavirus</w:t>
            </w:r>
            <w:proofErr w:type="spellEnd"/>
          </w:p>
        </w:tc>
        <w:tc>
          <w:tcPr>
            <w:tcW w:w="6521" w:type="dxa"/>
            <w:shd w:val="clear" w:color="auto" w:fill="auto"/>
          </w:tcPr>
          <w:p w:rsidR="007F5EA6" w:rsidRDefault="004E5B1B" w:rsidP="007F5EA6">
            <w:pPr>
              <w:pStyle w:val="ListParagraph"/>
              <w:numPr>
                <w:ilvl w:val="0"/>
                <w:numId w:val="17"/>
              </w:numPr>
              <w:rPr>
                <w:rFonts w:ascii="Arial Narrow" w:hAnsi="Arial Narrow"/>
                <w:sz w:val="22"/>
                <w:szCs w:val="22"/>
              </w:rPr>
            </w:pPr>
            <w:r>
              <w:rPr>
                <w:rFonts w:ascii="Arial Narrow" w:hAnsi="Arial Narrow"/>
                <w:sz w:val="22"/>
                <w:szCs w:val="22"/>
              </w:rPr>
              <w:t>Markings on path outside entrance to maintain and highlight social distancing</w:t>
            </w:r>
          </w:p>
          <w:p w:rsidR="009F798A" w:rsidRDefault="009F798A" w:rsidP="007F5EA6">
            <w:pPr>
              <w:pStyle w:val="ListParagraph"/>
              <w:numPr>
                <w:ilvl w:val="0"/>
                <w:numId w:val="17"/>
              </w:numPr>
              <w:rPr>
                <w:rFonts w:ascii="Arial Narrow" w:hAnsi="Arial Narrow"/>
                <w:sz w:val="22"/>
                <w:szCs w:val="22"/>
              </w:rPr>
            </w:pPr>
            <w:r>
              <w:rPr>
                <w:rFonts w:ascii="Arial Narrow" w:hAnsi="Arial Narrow"/>
                <w:sz w:val="22"/>
                <w:szCs w:val="22"/>
              </w:rPr>
              <w:t>Parents to not access the building to minimise the spread of infection</w:t>
            </w:r>
          </w:p>
          <w:p w:rsidR="009F798A" w:rsidRPr="006C2622" w:rsidRDefault="009F798A" w:rsidP="006C2622">
            <w:pPr>
              <w:pStyle w:val="ListParagraph"/>
              <w:numPr>
                <w:ilvl w:val="0"/>
                <w:numId w:val="17"/>
              </w:numPr>
              <w:rPr>
                <w:rFonts w:ascii="Arial Narrow" w:hAnsi="Arial Narrow"/>
                <w:sz w:val="22"/>
                <w:szCs w:val="22"/>
              </w:rPr>
            </w:pPr>
            <w:r>
              <w:rPr>
                <w:rFonts w:ascii="Arial Narrow" w:hAnsi="Arial Narrow"/>
                <w:sz w:val="22"/>
                <w:szCs w:val="22"/>
              </w:rPr>
              <w:t xml:space="preserve"> On-line contactless bookings and payment</w:t>
            </w:r>
          </w:p>
          <w:p w:rsidR="009F798A" w:rsidRDefault="009F798A" w:rsidP="009F798A">
            <w:pPr>
              <w:numPr>
                <w:ilvl w:val="0"/>
                <w:numId w:val="15"/>
              </w:numPr>
              <w:rPr>
                <w:sz w:val="24"/>
                <w:szCs w:val="24"/>
              </w:rPr>
            </w:pPr>
            <w:r>
              <w:rPr>
                <w:sz w:val="24"/>
                <w:szCs w:val="24"/>
              </w:rPr>
              <w:t>Signed declaration on-line of following govt guidelines</w:t>
            </w:r>
          </w:p>
          <w:p w:rsidR="006C2622" w:rsidRDefault="006C2622" w:rsidP="009F798A">
            <w:pPr>
              <w:numPr>
                <w:ilvl w:val="0"/>
                <w:numId w:val="15"/>
              </w:numPr>
              <w:rPr>
                <w:sz w:val="24"/>
                <w:szCs w:val="24"/>
              </w:rPr>
            </w:pPr>
            <w:r>
              <w:rPr>
                <w:sz w:val="24"/>
                <w:szCs w:val="24"/>
              </w:rPr>
              <w:t>Named medical items such as inhalers to be handed to a member of staff</w:t>
            </w:r>
          </w:p>
          <w:p w:rsidR="009F798A" w:rsidRPr="009F798A" w:rsidRDefault="009F798A" w:rsidP="009F798A">
            <w:pPr>
              <w:pStyle w:val="ListParagraph"/>
              <w:numPr>
                <w:ilvl w:val="0"/>
                <w:numId w:val="17"/>
              </w:numPr>
              <w:rPr>
                <w:rFonts w:ascii="Arial Narrow" w:hAnsi="Arial Narrow"/>
                <w:sz w:val="22"/>
                <w:szCs w:val="22"/>
              </w:rPr>
            </w:pPr>
            <w:r w:rsidRPr="009F798A">
              <w:rPr>
                <w:rFonts w:ascii="Arial Narrow" w:hAnsi="Arial Narrow"/>
                <w:szCs w:val="24"/>
              </w:rPr>
              <w:t>When the children have arrived and grouped together a reminder of the importance of social distancing, hand washing, equipment and the adapted format of the Holiday Club.</w:t>
            </w:r>
          </w:p>
        </w:tc>
        <w:tc>
          <w:tcPr>
            <w:tcW w:w="425" w:type="dxa"/>
            <w:shd w:val="clear" w:color="auto" w:fill="auto"/>
            <w:vAlign w:val="center"/>
          </w:tcPr>
          <w:p w:rsidR="007F5EA6" w:rsidRDefault="00AA0DBB" w:rsidP="007A6AC7">
            <w:pPr>
              <w:jc w:val="center"/>
              <w:rPr>
                <w:sz w:val="24"/>
                <w:szCs w:val="24"/>
              </w:rPr>
            </w:pPr>
            <w:r>
              <w:rPr>
                <w:sz w:val="24"/>
                <w:szCs w:val="24"/>
              </w:rPr>
              <w:t>1</w:t>
            </w:r>
          </w:p>
        </w:tc>
        <w:tc>
          <w:tcPr>
            <w:tcW w:w="425" w:type="dxa"/>
            <w:shd w:val="clear" w:color="auto" w:fill="auto"/>
            <w:vAlign w:val="center"/>
          </w:tcPr>
          <w:p w:rsidR="007F5EA6" w:rsidRDefault="00AA0DBB" w:rsidP="007A6AC7">
            <w:pPr>
              <w:jc w:val="center"/>
              <w:rPr>
                <w:sz w:val="24"/>
                <w:szCs w:val="24"/>
              </w:rPr>
            </w:pPr>
            <w:r>
              <w:rPr>
                <w:sz w:val="24"/>
                <w:szCs w:val="24"/>
              </w:rPr>
              <w:t>5</w:t>
            </w:r>
          </w:p>
        </w:tc>
        <w:tc>
          <w:tcPr>
            <w:tcW w:w="567" w:type="dxa"/>
            <w:shd w:val="clear" w:color="auto" w:fill="FFFF00"/>
            <w:vAlign w:val="center"/>
          </w:tcPr>
          <w:p w:rsidR="007F5EA6" w:rsidRPr="00506972" w:rsidRDefault="00AA0DBB" w:rsidP="007A6AC7">
            <w:pPr>
              <w:jc w:val="center"/>
              <w:rPr>
                <w:sz w:val="24"/>
                <w:szCs w:val="24"/>
                <w:highlight w:val="yellow"/>
              </w:rPr>
            </w:pPr>
            <w:r>
              <w:rPr>
                <w:sz w:val="24"/>
                <w:szCs w:val="24"/>
                <w:highlight w:val="yellow"/>
              </w:rPr>
              <w:t>5</w:t>
            </w:r>
          </w:p>
        </w:tc>
        <w:tc>
          <w:tcPr>
            <w:tcW w:w="3827" w:type="dxa"/>
            <w:shd w:val="clear" w:color="auto" w:fill="auto"/>
          </w:tcPr>
          <w:p w:rsidR="007F5EA6" w:rsidRDefault="00E05BB5" w:rsidP="00D46CFD">
            <w:pPr>
              <w:ind w:left="144"/>
              <w:rPr>
                <w:sz w:val="24"/>
                <w:szCs w:val="24"/>
              </w:rPr>
            </w:pPr>
            <w:r>
              <w:rPr>
                <w:sz w:val="24"/>
                <w:szCs w:val="24"/>
              </w:rPr>
              <w:t xml:space="preserve">Check </w:t>
            </w:r>
          </w:p>
        </w:tc>
      </w:tr>
      <w:tr w:rsidR="00060021" w:rsidRPr="005A568F" w:rsidTr="00AA0DBB">
        <w:trPr>
          <w:trHeight w:val="485"/>
        </w:trPr>
        <w:tc>
          <w:tcPr>
            <w:tcW w:w="2235" w:type="dxa"/>
            <w:shd w:val="clear" w:color="auto" w:fill="auto"/>
          </w:tcPr>
          <w:p w:rsidR="00060021" w:rsidRPr="000A380A" w:rsidRDefault="000F6DAC" w:rsidP="00F13225">
            <w:pPr>
              <w:jc w:val="both"/>
              <w:rPr>
                <w:sz w:val="24"/>
                <w:szCs w:val="24"/>
              </w:rPr>
            </w:pPr>
            <w:r w:rsidRPr="000A380A">
              <w:rPr>
                <w:sz w:val="24"/>
                <w:szCs w:val="24"/>
              </w:rPr>
              <w:t>Main hall doors</w:t>
            </w:r>
          </w:p>
        </w:tc>
        <w:tc>
          <w:tcPr>
            <w:tcW w:w="2236" w:type="dxa"/>
            <w:shd w:val="clear" w:color="auto" w:fill="auto"/>
          </w:tcPr>
          <w:p w:rsidR="00060021" w:rsidRPr="000A380A" w:rsidRDefault="000F6DAC" w:rsidP="004F113E">
            <w:pPr>
              <w:rPr>
                <w:sz w:val="24"/>
                <w:szCs w:val="24"/>
              </w:rPr>
            </w:pPr>
            <w:r w:rsidRPr="000A380A">
              <w:rPr>
                <w:sz w:val="24"/>
                <w:szCs w:val="24"/>
              </w:rPr>
              <w:t>Risk to parents and children trapping fingers in door.</w:t>
            </w:r>
            <w:r w:rsidR="007F5EA6">
              <w:rPr>
                <w:sz w:val="24"/>
                <w:szCs w:val="24"/>
              </w:rPr>
              <w:t xml:space="preserve"> </w:t>
            </w:r>
            <w:r w:rsidR="006C2622">
              <w:rPr>
                <w:sz w:val="24"/>
                <w:szCs w:val="24"/>
              </w:rPr>
              <w:t xml:space="preserve">Spread of Covid-19 </w:t>
            </w:r>
            <w:proofErr w:type="spellStart"/>
            <w:r w:rsidR="006C2622">
              <w:rPr>
                <w:sz w:val="24"/>
                <w:szCs w:val="24"/>
              </w:rPr>
              <w:t>Coronavirus</w:t>
            </w:r>
            <w:proofErr w:type="spellEnd"/>
          </w:p>
        </w:tc>
        <w:tc>
          <w:tcPr>
            <w:tcW w:w="6521" w:type="dxa"/>
            <w:shd w:val="clear" w:color="auto" w:fill="auto"/>
          </w:tcPr>
          <w:p w:rsidR="00DC2C59" w:rsidRDefault="005A568F" w:rsidP="00DC2C59">
            <w:pPr>
              <w:numPr>
                <w:ilvl w:val="0"/>
                <w:numId w:val="15"/>
              </w:numPr>
              <w:rPr>
                <w:sz w:val="24"/>
                <w:szCs w:val="24"/>
              </w:rPr>
            </w:pPr>
            <w:r w:rsidRPr="000A380A">
              <w:rPr>
                <w:sz w:val="24"/>
                <w:szCs w:val="24"/>
              </w:rPr>
              <w:t>Ensure door is held open or kept in place by appropriat</w:t>
            </w:r>
            <w:r w:rsidR="00506972">
              <w:rPr>
                <w:sz w:val="24"/>
                <w:szCs w:val="24"/>
              </w:rPr>
              <w:t>e weight or hook.</w:t>
            </w:r>
          </w:p>
          <w:p w:rsidR="009F798A" w:rsidRPr="00DC2C59" w:rsidRDefault="009F798A" w:rsidP="00DC2C59">
            <w:pPr>
              <w:numPr>
                <w:ilvl w:val="0"/>
                <w:numId w:val="15"/>
              </w:numPr>
              <w:rPr>
                <w:sz w:val="24"/>
                <w:szCs w:val="24"/>
              </w:rPr>
            </w:pPr>
            <w:r>
              <w:rPr>
                <w:sz w:val="24"/>
                <w:szCs w:val="24"/>
              </w:rPr>
              <w:t>Ensure all doors, handles and door plates are sanitised after children have all arrived</w:t>
            </w:r>
          </w:p>
        </w:tc>
        <w:tc>
          <w:tcPr>
            <w:tcW w:w="425" w:type="dxa"/>
            <w:shd w:val="clear" w:color="auto" w:fill="auto"/>
            <w:vAlign w:val="center"/>
          </w:tcPr>
          <w:p w:rsidR="00060021" w:rsidRPr="000A380A" w:rsidRDefault="00AA0DBB" w:rsidP="007A6AC7">
            <w:pPr>
              <w:jc w:val="center"/>
              <w:rPr>
                <w:sz w:val="24"/>
                <w:szCs w:val="24"/>
              </w:rPr>
            </w:pPr>
            <w:r>
              <w:rPr>
                <w:sz w:val="24"/>
                <w:szCs w:val="24"/>
              </w:rPr>
              <w:t>1</w:t>
            </w:r>
          </w:p>
        </w:tc>
        <w:tc>
          <w:tcPr>
            <w:tcW w:w="425" w:type="dxa"/>
            <w:shd w:val="clear" w:color="auto" w:fill="auto"/>
            <w:vAlign w:val="center"/>
          </w:tcPr>
          <w:p w:rsidR="00060021" w:rsidRPr="000A380A" w:rsidRDefault="00AA0DBB" w:rsidP="007A6AC7">
            <w:pPr>
              <w:jc w:val="center"/>
              <w:rPr>
                <w:sz w:val="24"/>
                <w:szCs w:val="24"/>
              </w:rPr>
            </w:pPr>
            <w:r>
              <w:rPr>
                <w:sz w:val="24"/>
                <w:szCs w:val="24"/>
              </w:rPr>
              <w:t>5</w:t>
            </w:r>
          </w:p>
        </w:tc>
        <w:tc>
          <w:tcPr>
            <w:tcW w:w="567" w:type="dxa"/>
            <w:shd w:val="clear" w:color="auto" w:fill="FFFF00"/>
            <w:vAlign w:val="center"/>
          </w:tcPr>
          <w:p w:rsidR="00060021" w:rsidRPr="000A380A" w:rsidRDefault="00AA0DBB" w:rsidP="007A6AC7">
            <w:pPr>
              <w:jc w:val="center"/>
              <w:rPr>
                <w:sz w:val="24"/>
                <w:szCs w:val="24"/>
              </w:rPr>
            </w:pPr>
            <w:r>
              <w:rPr>
                <w:sz w:val="24"/>
                <w:szCs w:val="24"/>
              </w:rPr>
              <w:t>5</w:t>
            </w:r>
          </w:p>
        </w:tc>
        <w:tc>
          <w:tcPr>
            <w:tcW w:w="3827" w:type="dxa"/>
            <w:shd w:val="clear" w:color="auto" w:fill="auto"/>
          </w:tcPr>
          <w:p w:rsidR="00060021" w:rsidRPr="000A380A" w:rsidRDefault="00060021" w:rsidP="00D46CFD">
            <w:pPr>
              <w:ind w:left="144"/>
              <w:rPr>
                <w:sz w:val="24"/>
                <w:szCs w:val="24"/>
              </w:rPr>
            </w:pPr>
          </w:p>
        </w:tc>
      </w:tr>
      <w:tr w:rsidR="007F5EA6" w:rsidRPr="005A568F" w:rsidTr="00AA0DBB">
        <w:trPr>
          <w:trHeight w:val="485"/>
        </w:trPr>
        <w:tc>
          <w:tcPr>
            <w:tcW w:w="2235" w:type="dxa"/>
            <w:shd w:val="clear" w:color="auto" w:fill="auto"/>
          </w:tcPr>
          <w:p w:rsidR="007F5EA6" w:rsidRDefault="007F5EA6" w:rsidP="00F13225">
            <w:pPr>
              <w:jc w:val="both"/>
              <w:rPr>
                <w:sz w:val="24"/>
                <w:szCs w:val="24"/>
              </w:rPr>
            </w:pPr>
            <w:r>
              <w:rPr>
                <w:sz w:val="24"/>
                <w:szCs w:val="24"/>
              </w:rPr>
              <w:t>Child</w:t>
            </w:r>
            <w:r w:rsidR="009F798A">
              <w:rPr>
                <w:sz w:val="24"/>
                <w:szCs w:val="24"/>
              </w:rPr>
              <w:t>r</w:t>
            </w:r>
            <w:r>
              <w:rPr>
                <w:sz w:val="24"/>
                <w:szCs w:val="24"/>
              </w:rPr>
              <w:t xml:space="preserve">en’s </w:t>
            </w:r>
          </w:p>
          <w:p w:rsidR="007F5EA6" w:rsidRPr="000A380A" w:rsidRDefault="007F5EA6" w:rsidP="00F13225">
            <w:pPr>
              <w:jc w:val="both"/>
              <w:rPr>
                <w:sz w:val="24"/>
                <w:szCs w:val="24"/>
              </w:rPr>
            </w:pPr>
            <w:r>
              <w:rPr>
                <w:sz w:val="24"/>
                <w:szCs w:val="24"/>
              </w:rPr>
              <w:t xml:space="preserve">personal items </w:t>
            </w:r>
          </w:p>
        </w:tc>
        <w:tc>
          <w:tcPr>
            <w:tcW w:w="2236" w:type="dxa"/>
            <w:shd w:val="clear" w:color="auto" w:fill="auto"/>
          </w:tcPr>
          <w:p w:rsidR="007F5EA6" w:rsidRPr="000A380A" w:rsidRDefault="006C2622" w:rsidP="006C2622">
            <w:pPr>
              <w:rPr>
                <w:sz w:val="24"/>
                <w:szCs w:val="24"/>
              </w:rPr>
            </w:pPr>
            <w:r>
              <w:rPr>
                <w:sz w:val="24"/>
                <w:szCs w:val="24"/>
              </w:rPr>
              <w:t xml:space="preserve">Spread of Covid-19 </w:t>
            </w:r>
            <w:proofErr w:type="spellStart"/>
            <w:r>
              <w:rPr>
                <w:sz w:val="24"/>
                <w:szCs w:val="24"/>
              </w:rPr>
              <w:t>Coronavirus</w:t>
            </w:r>
            <w:proofErr w:type="spellEnd"/>
            <w:r>
              <w:rPr>
                <w:sz w:val="24"/>
                <w:szCs w:val="24"/>
              </w:rPr>
              <w:t xml:space="preserve"> or l</w:t>
            </w:r>
            <w:r w:rsidR="009F798A">
              <w:rPr>
                <w:sz w:val="24"/>
                <w:szCs w:val="24"/>
              </w:rPr>
              <w:t xml:space="preserve">oss of belongings </w:t>
            </w:r>
          </w:p>
        </w:tc>
        <w:tc>
          <w:tcPr>
            <w:tcW w:w="6521" w:type="dxa"/>
            <w:shd w:val="clear" w:color="auto" w:fill="auto"/>
          </w:tcPr>
          <w:p w:rsidR="007F5EA6" w:rsidRDefault="007F5EA6" w:rsidP="00DC2C59">
            <w:pPr>
              <w:numPr>
                <w:ilvl w:val="0"/>
                <w:numId w:val="15"/>
              </w:numPr>
              <w:rPr>
                <w:sz w:val="24"/>
                <w:szCs w:val="24"/>
              </w:rPr>
            </w:pPr>
            <w:r>
              <w:rPr>
                <w:sz w:val="24"/>
                <w:szCs w:val="24"/>
              </w:rPr>
              <w:t>Named chair supplied</w:t>
            </w:r>
            <w:r w:rsidR="003B58DC">
              <w:rPr>
                <w:sz w:val="24"/>
                <w:szCs w:val="24"/>
              </w:rPr>
              <w:t xml:space="preserve"> for all items such as sun cream, wellington boots, lunch, books and coats</w:t>
            </w:r>
          </w:p>
          <w:p w:rsidR="003B58DC" w:rsidRDefault="003B58DC" w:rsidP="00DC2C59">
            <w:pPr>
              <w:numPr>
                <w:ilvl w:val="0"/>
                <w:numId w:val="15"/>
              </w:numPr>
              <w:rPr>
                <w:sz w:val="24"/>
                <w:szCs w:val="24"/>
              </w:rPr>
            </w:pPr>
            <w:r>
              <w:rPr>
                <w:sz w:val="24"/>
                <w:szCs w:val="24"/>
              </w:rPr>
              <w:t xml:space="preserve">Chairs will be distanced 2 metres apart </w:t>
            </w:r>
          </w:p>
          <w:p w:rsidR="009F798A" w:rsidRPr="000A380A" w:rsidRDefault="009F798A" w:rsidP="00DC2C59">
            <w:pPr>
              <w:numPr>
                <w:ilvl w:val="0"/>
                <w:numId w:val="15"/>
              </w:numPr>
              <w:rPr>
                <w:sz w:val="24"/>
                <w:szCs w:val="24"/>
              </w:rPr>
            </w:pPr>
            <w:r>
              <w:rPr>
                <w:sz w:val="24"/>
                <w:szCs w:val="24"/>
              </w:rPr>
              <w:t xml:space="preserve">Personal items to be named </w:t>
            </w:r>
          </w:p>
        </w:tc>
        <w:tc>
          <w:tcPr>
            <w:tcW w:w="425" w:type="dxa"/>
            <w:shd w:val="clear" w:color="auto" w:fill="auto"/>
            <w:vAlign w:val="center"/>
          </w:tcPr>
          <w:p w:rsidR="007F5EA6" w:rsidRPr="000A380A" w:rsidRDefault="00AA0DBB" w:rsidP="007A6AC7">
            <w:pPr>
              <w:jc w:val="center"/>
              <w:rPr>
                <w:sz w:val="24"/>
                <w:szCs w:val="24"/>
              </w:rPr>
            </w:pPr>
            <w:r>
              <w:rPr>
                <w:sz w:val="24"/>
                <w:szCs w:val="24"/>
              </w:rPr>
              <w:t>1</w:t>
            </w:r>
          </w:p>
        </w:tc>
        <w:tc>
          <w:tcPr>
            <w:tcW w:w="425" w:type="dxa"/>
            <w:shd w:val="clear" w:color="auto" w:fill="auto"/>
            <w:vAlign w:val="center"/>
          </w:tcPr>
          <w:p w:rsidR="007F5EA6" w:rsidRPr="000A380A" w:rsidRDefault="00AA0DBB" w:rsidP="007A6AC7">
            <w:pPr>
              <w:jc w:val="center"/>
              <w:rPr>
                <w:sz w:val="24"/>
                <w:szCs w:val="24"/>
              </w:rPr>
            </w:pPr>
            <w:r>
              <w:rPr>
                <w:sz w:val="24"/>
                <w:szCs w:val="24"/>
              </w:rPr>
              <w:t>5</w:t>
            </w:r>
          </w:p>
        </w:tc>
        <w:tc>
          <w:tcPr>
            <w:tcW w:w="567" w:type="dxa"/>
            <w:shd w:val="clear" w:color="auto" w:fill="FFFF00"/>
            <w:vAlign w:val="center"/>
          </w:tcPr>
          <w:p w:rsidR="007F5EA6" w:rsidRPr="000A380A" w:rsidRDefault="00AA0DBB" w:rsidP="007A6AC7">
            <w:pPr>
              <w:jc w:val="center"/>
              <w:rPr>
                <w:sz w:val="24"/>
                <w:szCs w:val="24"/>
              </w:rPr>
            </w:pPr>
            <w:r>
              <w:rPr>
                <w:sz w:val="24"/>
                <w:szCs w:val="24"/>
              </w:rPr>
              <w:t>5</w:t>
            </w:r>
          </w:p>
        </w:tc>
        <w:tc>
          <w:tcPr>
            <w:tcW w:w="3827" w:type="dxa"/>
            <w:shd w:val="clear" w:color="auto" w:fill="auto"/>
          </w:tcPr>
          <w:p w:rsidR="007F5EA6" w:rsidRPr="000A380A" w:rsidRDefault="007F5EA6" w:rsidP="00D46CFD">
            <w:pPr>
              <w:ind w:left="144"/>
              <w:rPr>
                <w:sz w:val="24"/>
                <w:szCs w:val="24"/>
              </w:rPr>
            </w:pPr>
          </w:p>
        </w:tc>
      </w:tr>
      <w:tr w:rsidR="00060021" w:rsidRPr="005A568F" w:rsidTr="00AA0DBB">
        <w:trPr>
          <w:trHeight w:val="485"/>
        </w:trPr>
        <w:tc>
          <w:tcPr>
            <w:tcW w:w="2235" w:type="dxa"/>
            <w:shd w:val="clear" w:color="auto" w:fill="auto"/>
          </w:tcPr>
          <w:p w:rsidR="00060021" w:rsidRPr="000A380A" w:rsidRDefault="007F5EA6" w:rsidP="0092541C">
            <w:pPr>
              <w:jc w:val="both"/>
              <w:rPr>
                <w:sz w:val="24"/>
                <w:szCs w:val="24"/>
              </w:rPr>
            </w:pPr>
            <w:r>
              <w:rPr>
                <w:sz w:val="24"/>
                <w:szCs w:val="24"/>
              </w:rPr>
              <w:t xml:space="preserve">Craft </w:t>
            </w:r>
            <w:r w:rsidR="005A568F" w:rsidRPr="000A380A">
              <w:rPr>
                <w:sz w:val="24"/>
                <w:szCs w:val="24"/>
              </w:rPr>
              <w:t xml:space="preserve">resources including scissors, </w:t>
            </w:r>
            <w:r w:rsidR="00F50900">
              <w:rPr>
                <w:sz w:val="24"/>
                <w:szCs w:val="24"/>
              </w:rPr>
              <w:t xml:space="preserve">paint, glue, </w:t>
            </w:r>
            <w:r w:rsidR="00060021" w:rsidRPr="000A380A">
              <w:rPr>
                <w:sz w:val="24"/>
                <w:szCs w:val="24"/>
              </w:rPr>
              <w:t>felt pens</w:t>
            </w:r>
            <w:r w:rsidR="005A568F" w:rsidRPr="000A380A">
              <w:rPr>
                <w:sz w:val="24"/>
                <w:szCs w:val="24"/>
              </w:rPr>
              <w:t>, crayons</w:t>
            </w:r>
            <w:r w:rsidR="00060021" w:rsidRPr="000A380A">
              <w:rPr>
                <w:sz w:val="24"/>
                <w:szCs w:val="24"/>
              </w:rPr>
              <w:t xml:space="preserve"> and paper</w:t>
            </w:r>
          </w:p>
        </w:tc>
        <w:tc>
          <w:tcPr>
            <w:tcW w:w="2236" w:type="dxa"/>
            <w:shd w:val="clear" w:color="auto" w:fill="auto"/>
          </w:tcPr>
          <w:p w:rsidR="00060021" w:rsidRPr="000A380A" w:rsidRDefault="00060021" w:rsidP="005A568F">
            <w:pPr>
              <w:rPr>
                <w:sz w:val="24"/>
                <w:szCs w:val="24"/>
              </w:rPr>
            </w:pPr>
            <w:r w:rsidRPr="000A380A">
              <w:rPr>
                <w:sz w:val="24"/>
                <w:szCs w:val="24"/>
              </w:rPr>
              <w:t>Risk of children cutting themselves, ingesting</w:t>
            </w:r>
            <w:r w:rsidR="005A568F" w:rsidRPr="000A380A">
              <w:rPr>
                <w:sz w:val="24"/>
                <w:szCs w:val="24"/>
              </w:rPr>
              <w:t xml:space="preserve"> </w:t>
            </w:r>
            <w:r w:rsidRPr="000A380A">
              <w:rPr>
                <w:sz w:val="24"/>
                <w:szCs w:val="24"/>
              </w:rPr>
              <w:t>pen ink</w:t>
            </w:r>
            <w:r w:rsidR="003F503E">
              <w:rPr>
                <w:sz w:val="24"/>
                <w:szCs w:val="24"/>
              </w:rPr>
              <w:t>, glue or paint.</w:t>
            </w:r>
            <w:r w:rsidR="00E05BB5">
              <w:rPr>
                <w:sz w:val="24"/>
                <w:szCs w:val="24"/>
              </w:rPr>
              <w:t xml:space="preserve"> </w:t>
            </w:r>
            <w:r w:rsidR="004E5B1B">
              <w:rPr>
                <w:sz w:val="24"/>
                <w:szCs w:val="24"/>
              </w:rPr>
              <w:t xml:space="preserve">Spread of Covid-19 </w:t>
            </w:r>
            <w:proofErr w:type="spellStart"/>
            <w:r w:rsidR="004E5B1B">
              <w:rPr>
                <w:sz w:val="24"/>
                <w:szCs w:val="24"/>
              </w:rPr>
              <w:t>Coronavirus</w:t>
            </w:r>
            <w:proofErr w:type="spellEnd"/>
          </w:p>
        </w:tc>
        <w:tc>
          <w:tcPr>
            <w:tcW w:w="6521" w:type="dxa"/>
            <w:shd w:val="clear" w:color="auto" w:fill="auto"/>
          </w:tcPr>
          <w:p w:rsidR="00060021" w:rsidRPr="000A380A" w:rsidRDefault="00E05BB5" w:rsidP="00BE20B2">
            <w:pPr>
              <w:pStyle w:val="ListParagraph"/>
              <w:numPr>
                <w:ilvl w:val="0"/>
                <w:numId w:val="10"/>
              </w:numPr>
              <w:ind w:left="176" w:hanging="176"/>
              <w:rPr>
                <w:rFonts w:ascii="Arial Narrow" w:hAnsi="Arial Narrow"/>
                <w:szCs w:val="24"/>
              </w:rPr>
            </w:pPr>
            <w:r>
              <w:rPr>
                <w:rFonts w:ascii="Arial Narrow" w:hAnsi="Arial Narrow"/>
                <w:szCs w:val="24"/>
              </w:rPr>
              <w:t xml:space="preserve">Children will have their own individual craft items which will be washed at the end of each week </w:t>
            </w:r>
          </w:p>
          <w:p w:rsidR="00060021" w:rsidRPr="000A380A" w:rsidRDefault="00060021" w:rsidP="00BE20B2">
            <w:pPr>
              <w:pStyle w:val="ListParagraph"/>
              <w:numPr>
                <w:ilvl w:val="0"/>
                <w:numId w:val="10"/>
              </w:numPr>
              <w:ind w:left="176" w:hanging="176"/>
              <w:rPr>
                <w:rFonts w:ascii="Arial Narrow" w:hAnsi="Arial Narrow"/>
                <w:szCs w:val="24"/>
              </w:rPr>
            </w:pPr>
            <w:r w:rsidRPr="000A380A">
              <w:rPr>
                <w:rFonts w:ascii="Arial Narrow" w:hAnsi="Arial Narrow"/>
                <w:szCs w:val="24"/>
              </w:rPr>
              <w:t>Scissors will be safety scissors only and stored points down in a tub.</w:t>
            </w:r>
          </w:p>
          <w:p w:rsidR="00060021" w:rsidRPr="000A380A" w:rsidRDefault="00060021" w:rsidP="00BE20B2">
            <w:pPr>
              <w:pStyle w:val="ListParagraph"/>
              <w:numPr>
                <w:ilvl w:val="0"/>
                <w:numId w:val="10"/>
              </w:numPr>
              <w:ind w:left="176" w:hanging="176"/>
              <w:rPr>
                <w:rFonts w:ascii="Arial Narrow" w:hAnsi="Arial Narrow"/>
                <w:szCs w:val="24"/>
              </w:rPr>
            </w:pPr>
            <w:r w:rsidRPr="000A380A">
              <w:rPr>
                <w:rFonts w:ascii="Arial Narrow" w:hAnsi="Arial Narrow"/>
                <w:szCs w:val="24"/>
              </w:rPr>
              <w:t>Felt pens will be non toxic</w:t>
            </w:r>
          </w:p>
          <w:p w:rsidR="00E05BB5" w:rsidRPr="00E05BB5" w:rsidRDefault="00060021" w:rsidP="00E05BB5">
            <w:pPr>
              <w:pStyle w:val="ListParagraph"/>
              <w:numPr>
                <w:ilvl w:val="0"/>
                <w:numId w:val="10"/>
              </w:numPr>
              <w:ind w:left="176" w:hanging="176"/>
              <w:rPr>
                <w:rFonts w:ascii="Arial Narrow" w:hAnsi="Arial Narrow"/>
                <w:szCs w:val="24"/>
              </w:rPr>
            </w:pPr>
            <w:r w:rsidRPr="000A380A">
              <w:rPr>
                <w:rFonts w:ascii="Arial Narrow" w:hAnsi="Arial Narrow"/>
                <w:szCs w:val="24"/>
              </w:rPr>
              <w:t>Children must be super</w:t>
            </w:r>
            <w:r w:rsidR="00D3613D" w:rsidRPr="000A380A">
              <w:rPr>
                <w:rFonts w:ascii="Arial Narrow" w:hAnsi="Arial Narrow"/>
                <w:szCs w:val="24"/>
              </w:rPr>
              <w:t>vised by Dazzle staff</w:t>
            </w:r>
            <w:r w:rsidRPr="000A380A">
              <w:rPr>
                <w:rFonts w:ascii="Arial Narrow" w:hAnsi="Arial Narrow"/>
                <w:szCs w:val="24"/>
              </w:rPr>
              <w:t xml:space="preserve"> at all times</w:t>
            </w:r>
          </w:p>
        </w:tc>
        <w:tc>
          <w:tcPr>
            <w:tcW w:w="425" w:type="dxa"/>
            <w:shd w:val="clear" w:color="auto" w:fill="auto"/>
            <w:vAlign w:val="center"/>
          </w:tcPr>
          <w:p w:rsidR="00060021" w:rsidRPr="000A380A" w:rsidRDefault="00AA0DBB" w:rsidP="0092541C">
            <w:pPr>
              <w:jc w:val="center"/>
              <w:rPr>
                <w:sz w:val="24"/>
                <w:szCs w:val="24"/>
              </w:rPr>
            </w:pPr>
            <w:r>
              <w:rPr>
                <w:sz w:val="24"/>
                <w:szCs w:val="24"/>
              </w:rPr>
              <w:t>1</w:t>
            </w:r>
          </w:p>
        </w:tc>
        <w:tc>
          <w:tcPr>
            <w:tcW w:w="425" w:type="dxa"/>
            <w:shd w:val="clear" w:color="auto" w:fill="auto"/>
            <w:vAlign w:val="center"/>
          </w:tcPr>
          <w:p w:rsidR="00060021" w:rsidRPr="000A380A" w:rsidRDefault="00AA0DBB" w:rsidP="0092541C">
            <w:pPr>
              <w:jc w:val="center"/>
              <w:rPr>
                <w:sz w:val="24"/>
                <w:szCs w:val="24"/>
              </w:rPr>
            </w:pPr>
            <w:r>
              <w:rPr>
                <w:sz w:val="24"/>
                <w:szCs w:val="24"/>
              </w:rPr>
              <w:t>5</w:t>
            </w:r>
          </w:p>
        </w:tc>
        <w:tc>
          <w:tcPr>
            <w:tcW w:w="567" w:type="dxa"/>
            <w:shd w:val="clear" w:color="auto" w:fill="FFFF00"/>
            <w:vAlign w:val="center"/>
          </w:tcPr>
          <w:p w:rsidR="00060021" w:rsidRPr="000A380A" w:rsidRDefault="00AA0DBB" w:rsidP="0092541C">
            <w:pPr>
              <w:jc w:val="center"/>
              <w:rPr>
                <w:sz w:val="24"/>
                <w:szCs w:val="24"/>
              </w:rPr>
            </w:pPr>
            <w:r>
              <w:rPr>
                <w:sz w:val="24"/>
                <w:szCs w:val="24"/>
              </w:rPr>
              <w:t>5</w:t>
            </w:r>
          </w:p>
        </w:tc>
        <w:tc>
          <w:tcPr>
            <w:tcW w:w="3827" w:type="dxa"/>
            <w:shd w:val="clear" w:color="auto" w:fill="auto"/>
          </w:tcPr>
          <w:p w:rsidR="00060021" w:rsidRPr="000A380A" w:rsidRDefault="00060021" w:rsidP="0092541C">
            <w:pPr>
              <w:ind w:left="144"/>
              <w:rPr>
                <w:sz w:val="24"/>
                <w:szCs w:val="24"/>
              </w:rPr>
            </w:pPr>
            <w:r w:rsidRPr="000A380A">
              <w:rPr>
                <w:sz w:val="24"/>
                <w:szCs w:val="24"/>
              </w:rPr>
              <w:t>Resources to be checked at beginning and end of day.</w:t>
            </w:r>
          </w:p>
        </w:tc>
      </w:tr>
      <w:tr w:rsidR="00713B52" w:rsidRPr="005A568F" w:rsidTr="00AA0DBB">
        <w:trPr>
          <w:trHeight w:val="485"/>
        </w:trPr>
        <w:tc>
          <w:tcPr>
            <w:tcW w:w="2235" w:type="dxa"/>
            <w:shd w:val="clear" w:color="auto" w:fill="auto"/>
          </w:tcPr>
          <w:p w:rsidR="00713B52" w:rsidRDefault="00713B52" w:rsidP="0092541C">
            <w:pPr>
              <w:jc w:val="both"/>
              <w:rPr>
                <w:sz w:val="24"/>
                <w:szCs w:val="24"/>
              </w:rPr>
            </w:pPr>
            <w:r>
              <w:rPr>
                <w:sz w:val="24"/>
                <w:szCs w:val="24"/>
              </w:rPr>
              <w:t>Sports and games equipment</w:t>
            </w:r>
          </w:p>
        </w:tc>
        <w:tc>
          <w:tcPr>
            <w:tcW w:w="2236" w:type="dxa"/>
            <w:shd w:val="clear" w:color="auto" w:fill="auto"/>
          </w:tcPr>
          <w:p w:rsidR="00713B52" w:rsidRPr="000A380A" w:rsidRDefault="004E5B1B" w:rsidP="005A568F">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713B52" w:rsidRDefault="00713B52" w:rsidP="00BE20B2">
            <w:pPr>
              <w:pStyle w:val="ListParagraph"/>
              <w:numPr>
                <w:ilvl w:val="0"/>
                <w:numId w:val="10"/>
              </w:numPr>
              <w:ind w:left="176" w:hanging="176"/>
              <w:rPr>
                <w:rFonts w:ascii="Arial Narrow" w:hAnsi="Arial Narrow"/>
                <w:szCs w:val="24"/>
              </w:rPr>
            </w:pPr>
            <w:r>
              <w:rPr>
                <w:rFonts w:ascii="Arial Narrow" w:hAnsi="Arial Narrow"/>
                <w:szCs w:val="24"/>
              </w:rPr>
              <w:t xml:space="preserve">Ensure each child has their own </w:t>
            </w:r>
            <w:r w:rsidR="00E05BB5">
              <w:rPr>
                <w:rFonts w:ascii="Arial Narrow" w:hAnsi="Arial Narrow"/>
                <w:szCs w:val="24"/>
              </w:rPr>
              <w:t xml:space="preserve">named </w:t>
            </w:r>
            <w:r>
              <w:rPr>
                <w:rFonts w:ascii="Arial Narrow" w:hAnsi="Arial Narrow"/>
                <w:szCs w:val="24"/>
              </w:rPr>
              <w:t>equipment during a day. Gym mats, hockey sticks, hula hoops, basketballs etc</w:t>
            </w:r>
          </w:p>
          <w:p w:rsidR="00713B52" w:rsidRPr="000A380A" w:rsidRDefault="00713B52" w:rsidP="00BE20B2">
            <w:pPr>
              <w:pStyle w:val="ListParagraph"/>
              <w:numPr>
                <w:ilvl w:val="0"/>
                <w:numId w:val="10"/>
              </w:numPr>
              <w:ind w:left="176" w:hanging="176"/>
              <w:rPr>
                <w:rFonts w:ascii="Arial Narrow" w:hAnsi="Arial Narrow"/>
                <w:szCs w:val="24"/>
              </w:rPr>
            </w:pPr>
            <w:r>
              <w:rPr>
                <w:rFonts w:ascii="Arial Narrow" w:hAnsi="Arial Narrow"/>
                <w:szCs w:val="24"/>
              </w:rPr>
              <w:t xml:space="preserve">Ensure these items are washed by the Dazzle team, wearing PPE, at the end of every day. </w:t>
            </w:r>
          </w:p>
        </w:tc>
        <w:tc>
          <w:tcPr>
            <w:tcW w:w="425" w:type="dxa"/>
            <w:shd w:val="clear" w:color="auto" w:fill="auto"/>
            <w:vAlign w:val="center"/>
          </w:tcPr>
          <w:p w:rsidR="00713B52" w:rsidRPr="000A380A" w:rsidRDefault="00AA0DBB" w:rsidP="0092541C">
            <w:pPr>
              <w:jc w:val="center"/>
              <w:rPr>
                <w:sz w:val="24"/>
                <w:szCs w:val="24"/>
              </w:rPr>
            </w:pPr>
            <w:r>
              <w:rPr>
                <w:sz w:val="24"/>
                <w:szCs w:val="24"/>
              </w:rPr>
              <w:t>1</w:t>
            </w:r>
          </w:p>
        </w:tc>
        <w:tc>
          <w:tcPr>
            <w:tcW w:w="425" w:type="dxa"/>
            <w:shd w:val="clear" w:color="auto" w:fill="auto"/>
            <w:vAlign w:val="center"/>
          </w:tcPr>
          <w:p w:rsidR="00713B52" w:rsidRPr="000A380A" w:rsidRDefault="00AA0DBB" w:rsidP="0092541C">
            <w:pPr>
              <w:jc w:val="center"/>
              <w:rPr>
                <w:sz w:val="24"/>
                <w:szCs w:val="24"/>
              </w:rPr>
            </w:pPr>
            <w:r>
              <w:rPr>
                <w:sz w:val="24"/>
                <w:szCs w:val="24"/>
              </w:rPr>
              <w:t>5</w:t>
            </w:r>
          </w:p>
        </w:tc>
        <w:tc>
          <w:tcPr>
            <w:tcW w:w="567" w:type="dxa"/>
            <w:shd w:val="clear" w:color="auto" w:fill="FFFF00"/>
            <w:vAlign w:val="center"/>
          </w:tcPr>
          <w:p w:rsidR="00713B52" w:rsidRPr="000A380A" w:rsidRDefault="00AA0DBB" w:rsidP="0092541C">
            <w:pPr>
              <w:jc w:val="center"/>
              <w:rPr>
                <w:sz w:val="24"/>
                <w:szCs w:val="24"/>
              </w:rPr>
            </w:pPr>
            <w:r>
              <w:rPr>
                <w:sz w:val="24"/>
                <w:szCs w:val="24"/>
              </w:rPr>
              <w:t>5</w:t>
            </w:r>
          </w:p>
        </w:tc>
        <w:tc>
          <w:tcPr>
            <w:tcW w:w="3827" w:type="dxa"/>
            <w:shd w:val="clear" w:color="auto" w:fill="auto"/>
          </w:tcPr>
          <w:p w:rsidR="00713B52" w:rsidRPr="000A380A" w:rsidRDefault="00713B52" w:rsidP="0092541C">
            <w:pPr>
              <w:ind w:left="144"/>
              <w:rPr>
                <w:sz w:val="24"/>
                <w:szCs w:val="24"/>
              </w:rPr>
            </w:pPr>
          </w:p>
        </w:tc>
      </w:tr>
      <w:tr w:rsidR="00060021" w:rsidRPr="005A568F" w:rsidTr="00506972">
        <w:trPr>
          <w:trHeight w:val="1668"/>
        </w:trPr>
        <w:tc>
          <w:tcPr>
            <w:tcW w:w="2235" w:type="dxa"/>
            <w:shd w:val="clear" w:color="auto" w:fill="auto"/>
          </w:tcPr>
          <w:p w:rsidR="00060021" w:rsidRPr="000A380A" w:rsidRDefault="000F6DAC" w:rsidP="000F6DAC">
            <w:pPr>
              <w:jc w:val="both"/>
              <w:rPr>
                <w:sz w:val="24"/>
                <w:szCs w:val="24"/>
              </w:rPr>
            </w:pPr>
            <w:r w:rsidRPr="000A380A">
              <w:rPr>
                <w:sz w:val="24"/>
                <w:szCs w:val="24"/>
              </w:rPr>
              <w:lastRenderedPageBreak/>
              <w:t>Slips, t</w:t>
            </w:r>
            <w:r w:rsidR="00F50900">
              <w:rPr>
                <w:sz w:val="24"/>
                <w:szCs w:val="24"/>
              </w:rPr>
              <w:t xml:space="preserve">rips or falls inside the </w:t>
            </w:r>
            <w:r w:rsidRPr="000A380A">
              <w:rPr>
                <w:sz w:val="24"/>
                <w:szCs w:val="24"/>
              </w:rPr>
              <w:t>hall.</w:t>
            </w:r>
          </w:p>
        </w:tc>
        <w:tc>
          <w:tcPr>
            <w:tcW w:w="2236" w:type="dxa"/>
            <w:shd w:val="clear" w:color="auto" w:fill="auto"/>
          </w:tcPr>
          <w:p w:rsidR="00060021" w:rsidRPr="000A380A" w:rsidRDefault="00060021" w:rsidP="00060021">
            <w:pPr>
              <w:rPr>
                <w:sz w:val="24"/>
                <w:szCs w:val="24"/>
              </w:rPr>
            </w:pPr>
            <w:r w:rsidRPr="000A380A">
              <w:rPr>
                <w:sz w:val="24"/>
                <w:szCs w:val="24"/>
              </w:rPr>
              <w:t xml:space="preserve">Risk of injury to Dazzle staff or children </w:t>
            </w:r>
            <w:r w:rsidR="00426FEB" w:rsidRPr="000A380A">
              <w:rPr>
                <w:sz w:val="24"/>
                <w:szCs w:val="24"/>
              </w:rPr>
              <w:t>caused by slips, trips or falls during physical activity.</w:t>
            </w:r>
          </w:p>
          <w:p w:rsidR="00060021" w:rsidRPr="000A380A" w:rsidRDefault="003F503E" w:rsidP="003F503E">
            <w:pPr>
              <w:rPr>
                <w:sz w:val="24"/>
                <w:szCs w:val="24"/>
              </w:rPr>
            </w:pPr>
            <w:r>
              <w:rPr>
                <w:sz w:val="24"/>
                <w:szCs w:val="24"/>
              </w:rPr>
              <w:t xml:space="preserve">Steps, rails, cupboards, </w:t>
            </w:r>
            <w:proofErr w:type="spellStart"/>
            <w:r w:rsidR="000514EF">
              <w:rPr>
                <w:sz w:val="24"/>
                <w:szCs w:val="24"/>
              </w:rPr>
              <w:t>slippy</w:t>
            </w:r>
            <w:proofErr w:type="spellEnd"/>
            <w:r w:rsidR="000514EF">
              <w:rPr>
                <w:sz w:val="24"/>
                <w:szCs w:val="24"/>
              </w:rPr>
              <w:t xml:space="preserve"> hall floor.</w:t>
            </w:r>
          </w:p>
        </w:tc>
        <w:tc>
          <w:tcPr>
            <w:tcW w:w="6521" w:type="dxa"/>
            <w:shd w:val="clear" w:color="auto" w:fill="auto"/>
          </w:tcPr>
          <w:p w:rsidR="005A568F" w:rsidRPr="000A380A" w:rsidRDefault="00060021" w:rsidP="00060021">
            <w:pPr>
              <w:numPr>
                <w:ilvl w:val="0"/>
                <w:numId w:val="12"/>
              </w:numPr>
              <w:ind w:left="176" w:hanging="176"/>
              <w:rPr>
                <w:sz w:val="24"/>
                <w:szCs w:val="24"/>
              </w:rPr>
            </w:pPr>
            <w:r w:rsidRPr="000A380A">
              <w:rPr>
                <w:sz w:val="24"/>
                <w:szCs w:val="24"/>
              </w:rPr>
              <w:t xml:space="preserve">Dazzle staff to draw attention </w:t>
            </w:r>
            <w:r w:rsidR="000F6DAC" w:rsidRPr="000A380A">
              <w:rPr>
                <w:sz w:val="24"/>
                <w:szCs w:val="24"/>
              </w:rPr>
              <w:t>to higher areas such as the stage</w:t>
            </w:r>
            <w:r w:rsidR="003F503E">
              <w:rPr>
                <w:sz w:val="24"/>
                <w:szCs w:val="24"/>
              </w:rPr>
              <w:t xml:space="preserve">s and rails </w:t>
            </w:r>
            <w:r w:rsidR="005A568F" w:rsidRPr="000A380A">
              <w:rPr>
                <w:sz w:val="24"/>
                <w:szCs w:val="24"/>
              </w:rPr>
              <w:t>at beginning of each session</w:t>
            </w:r>
            <w:r w:rsidR="00426FEB" w:rsidRPr="000A380A">
              <w:rPr>
                <w:sz w:val="24"/>
                <w:szCs w:val="24"/>
              </w:rPr>
              <w:t>, particularly when a new child joins the group.</w:t>
            </w:r>
          </w:p>
          <w:p w:rsidR="00060021" w:rsidRPr="000A380A" w:rsidRDefault="00796E6E" w:rsidP="00060021">
            <w:pPr>
              <w:numPr>
                <w:ilvl w:val="0"/>
                <w:numId w:val="12"/>
              </w:numPr>
              <w:ind w:left="176" w:hanging="176"/>
              <w:rPr>
                <w:sz w:val="24"/>
                <w:szCs w:val="24"/>
              </w:rPr>
            </w:pPr>
            <w:r>
              <w:rPr>
                <w:sz w:val="24"/>
                <w:szCs w:val="24"/>
              </w:rPr>
              <w:t xml:space="preserve">When the staging is erected </w:t>
            </w:r>
            <w:r w:rsidR="00E05BB5">
              <w:rPr>
                <w:sz w:val="24"/>
                <w:szCs w:val="24"/>
              </w:rPr>
              <w:t>for performance purposes children</w:t>
            </w:r>
            <w:r w:rsidR="000F6DAC" w:rsidRPr="000A380A">
              <w:rPr>
                <w:sz w:val="24"/>
                <w:szCs w:val="24"/>
              </w:rPr>
              <w:t xml:space="preserve"> wil</w:t>
            </w:r>
            <w:r w:rsidR="005A568F" w:rsidRPr="000A380A">
              <w:rPr>
                <w:sz w:val="24"/>
                <w:szCs w:val="24"/>
              </w:rPr>
              <w:t>l be instr</w:t>
            </w:r>
            <w:r w:rsidR="003F503E">
              <w:rPr>
                <w:sz w:val="24"/>
                <w:szCs w:val="24"/>
              </w:rPr>
              <w:t>ucted to not climb on</w:t>
            </w:r>
            <w:r w:rsidR="00E05BB5">
              <w:rPr>
                <w:sz w:val="24"/>
                <w:szCs w:val="24"/>
              </w:rPr>
              <w:t xml:space="preserve"> or jump off</w:t>
            </w:r>
            <w:r w:rsidR="003F503E">
              <w:rPr>
                <w:sz w:val="24"/>
                <w:szCs w:val="24"/>
              </w:rPr>
              <w:t xml:space="preserve"> the stage unless supervised.</w:t>
            </w:r>
          </w:p>
          <w:p w:rsidR="00060021" w:rsidRPr="000A380A" w:rsidRDefault="00060021" w:rsidP="00060021">
            <w:pPr>
              <w:numPr>
                <w:ilvl w:val="0"/>
                <w:numId w:val="12"/>
              </w:numPr>
              <w:ind w:left="176" w:hanging="176"/>
              <w:rPr>
                <w:sz w:val="24"/>
                <w:szCs w:val="24"/>
              </w:rPr>
            </w:pPr>
            <w:r w:rsidRPr="000A380A">
              <w:rPr>
                <w:sz w:val="24"/>
                <w:szCs w:val="24"/>
              </w:rPr>
              <w:t>Children must be supervised by Dazzle staff at all times.</w:t>
            </w:r>
          </w:p>
          <w:p w:rsidR="000F6DAC" w:rsidRDefault="00060021" w:rsidP="003F503E">
            <w:pPr>
              <w:numPr>
                <w:ilvl w:val="0"/>
                <w:numId w:val="12"/>
              </w:numPr>
              <w:ind w:left="176" w:hanging="176"/>
              <w:rPr>
                <w:sz w:val="24"/>
                <w:szCs w:val="24"/>
              </w:rPr>
            </w:pPr>
            <w:r w:rsidRPr="000A380A">
              <w:rPr>
                <w:sz w:val="24"/>
                <w:szCs w:val="24"/>
              </w:rPr>
              <w:t>Dazzle staff and children must wear suitable footwear at all times.</w:t>
            </w:r>
          </w:p>
          <w:p w:rsidR="003F05A3" w:rsidRPr="006B1162" w:rsidRDefault="003F05A3" w:rsidP="003F05A3">
            <w:pPr>
              <w:pStyle w:val="ListParagraph"/>
              <w:numPr>
                <w:ilvl w:val="0"/>
                <w:numId w:val="12"/>
              </w:numPr>
              <w:ind w:left="176" w:hanging="176"/>
            </w:pPr>
            <w:r>
              <w:rPr>
                <w:rFonts w:ascii="Arial Narrow" w:hAnsi="Arial Narrow"/>
                <w:sz w:val="22"/>
                <w:szCs w:val="22"/>
              </w:rPr>
              <w:t>Dazzle staff</w:t>
            </w:r>
            <w:r w:rsidRPr="00116A67">
              <w:rPr>
                <w:rFonts w:ascii="Arial Narrow" w:hAnsi="Arial Narrow"/>
                <w:sz w:val="22"/>
                <w:szCs w:val="22"/>
              </w:rPr>
              <w:t xml:space="preserve"> to keep corridors and passageways clear of obstructions.  </w:t>
            </w:r>
            <w:r w:rsidRPr="00116A67">
              <w:rPr>
                <w:rFonts w:ascii="Arial Narrow" w:hAnsi="Arial Narrow"/>
                <w:sz w:val="22"/>
                <w:szCs w:val="22"/>
              </w:rPr>
              <w:br/>
              <w:t>Any cables to be located away from pedestr</w:t>
            </w:r>
            <w:r>
              <w:rPr>
                <w:rFonts w:ascii="Arial Narrow" w:hAnsi="Arial Narrow"/>
                <w:sz w:val="22"/>
                <w:szCs w:val="22"/>
              </w:rPr>
              <w:t>ian areas and secured in place.</w:t>
            </w:r>
          </w:p>
          <w:p w:rsidR="003F05A3" w:rsidRPr="000514EF" w:rsidRDefault="003F05A3" w:rsidP="003F05A3">
            <w:pPr>
              <w:pStyle w:val="ListParagraph"/>
              <w:numPr>
                <w:ilvl w:val="0"/>
                <w:numId w:val="12"/>
              </w:numPr>
              <w:ind w:left="176" w:hanging="176"/>
            </w:pPr>
            <w:r>
              <w:rPr>
                <w:rFonts w:ascii="Arial Narrow" w:hAnsi="Arial Narrow"/>
                <w:sz w:val="22"/>
                <w:szCs w:val="22"/>
              </w:rPr>
              <w:t>Dazzle s</w:t>
            </w:r>
            <w:r w:rsidRPr="00116A67">
              <w:rPr>
                <w:rFonts w:ascii="Arial Narrow" w:hAnsi="Arial Narrow"/>
                <w:sz w:val="22"/>
                <w:szCs w:val="22"/>
              </w:rPr>
              <w:t xml:space="preserve">taff </w:t>
            </w:r>
            <w:r>
              <w:rPr>
                <w:rFonts w:ascii="Arial Narrow" w:hAnsi="Arial Narrow"/>
                <w:sz w:val="22"/>
                <w:szCs w:val="22"/>
              </w:rPr>
              <w:t xml:space="preserve">to </w:t>
            </w:r>
            <w:r w:rsidRPr="00116A67">
              <w:rPr>
                <w:rFonts w:ascii="Arial Narrow" w:hAnsi="Arial Narrow"/>
                <w:sz w:val="22"/>
                <w:szCs w:val="22"/>
              </w:rPr>
              <w:t xml:space="preserve">carry out daily visual inspection as part of opening up the </w:t>
            </w:r>
            <w:r w:rsidR="00796E6E">
              <w:rPr>
                <w:rFonts w:ascii="Arial Narrow" w:hAnsi="Arial Narrow"/>
                <w:sz w:val="22"/>
                <w:szCs w:val="22"/>
              </w:rPr>
              <w:t>centre</w:t>
            </w:r>
            <w:r w:rsidRPr="00116A67">
              <w:rPr>
                <w:rFonts w:ascii="Arial Narrow" w:hAnsi="Arial Narrow"/>
                <w:sz w:val="22"/>
                <w:szCs w:val="22"/>
              </w:rPr>
              <w:t xml:space="preserve"> and address any hazards before allowi</w:t>
            </w:r>
            <w:r>
              <w:rPr>
                <w:rFonts w:ascii="Arial Narrow" w:hAnsi="Arial Narrow"/>
                <w:sz w:val="22"/>
                <w:szCs w:val="22"/>
              </w:rPr>
              <w:t xml:space="preserve">ng access. Dazzle staff </w:t>
            </w:r>
            <w:r w:rsidRPr="00116A67">
              <w:rPr>
                <w:rFonts w:ascii="Arial Narrow" w:hAnsi="Arial Narrow"/>
                <w:sz w:val="22"/>
                <w:szCs w:val="22"/>
              </w:rPr>
              <w:t>monitor throughout the day and act accordingly</w:t>
            </w:r>
            <w:r>
              <w:rPr>
                <w:rFonts w:ascii="Arial Narrow" w:hAnsi="Arial Narrow"/>
                <w:sz w:val="22"/>
                <w:szCs w:val="22"/>
              </w:rPr>
              <w:t>.</w:t>
            </w:r>
          </w:p>
          <w:p w:rsidR="000514EF" w:rsidRPr="003F05A3" w:rsidRDefault="000514EF" w:rsidP="003F05A3">
            <w:pPr>
              <w:pStyle w:val="ListParagraph"/>
              <w:numPr>
                <w:ilvl w:val="0"/>
                <w:numId w:val="12"/>
              </w:numPr>
              <w:ind w:left="176" w:hanging="176"/>
            </w:pPr>
            <w:r>
              <w:rPr>
                <w:rFonts w:ascii="Arial Narrow" w:hAnsi="Arial Narrow"/>
                <w:sz w:val="22"/>
                <w:szCs w:val="22"/>
              </w:rPr>
              <w:t>Ensure children do not enter the sports cupboard at the back of the hall unless supervised by a member of the Dazzle team.</w:t>
            </w:r>
          </w:p>
        </w:tc>
        <w:tc>
          <w:tcPr>
            <w:tcW w:w="425" w:type="dxa"/>
            <w:shd w:val="clear" w:color="auto" w:fill="auto"/>
            <w:vAlign w:val="center"/>
          </w:tcPr>
          <w:p w:rsidR="00060021" w:rsidRPr="000A380A" w:rsidRDefault="00506972" w:rsidP="0092541C">
            <w:pPr>
              <w:jc w:val="center"/>
              <w:rPr>
                <w:sz w:val="24"/>
                <w:szCs w:val="24"/>
              </w:rPr>
            </w:pPr>
            <w:r>
              <w:rPr>
                <w:sz w:val="24"/>
                <w:szCs w:val="24"/>
              </w:rPr>
              <w:t>2</w:t>
            </w:r>
          </w:p>
        </w:tc>
        <w:tc>
          <w:tcPr>
            <w:tcW w:w="425" w:type="dxa"/>
            <w:shd w:val="clear" w:color="auto" w:fill="auto"/>
            <w:vAlign w:val="center"/>
          </w:tcPr>
          <w:p w:rsidR="00060021" w:rsidRPr="000A380A" w:rsidRDefault="00426FEB" w:rsidP="0092541C">
            <w:pPr>
              <w:jc w:val="center"/>
              <w:rPr>
                <w:sz w:val="24"/>
                <w:szCs w:val="24"/>
              </w:rPr>
            </w:pPr>
            <w:r w:rsidRPr="000A380A">
              <w:rPr>
                <w:sz w:val="24"/>
                <w:szCs w:val="24"/>
              </w:rPr>
              <w:t>2</w:t>
            </w:r>
          </w:p>
        </w:tc>
        <w:tc>
          <w:tcPr>
            <w:tcW w:w="567" w:type="dxa"/>
            <w:shd w:val="clear" w:color="auto" w:fill="00B050"/>
            <w:vAlign w:val="center"/>
          </w:tcPr>
          <w:p w:rsidR="00060021" w:rsidRPr="000A380A" w:rsidRDefault="00506972" w:rsidP="0092541C">
            <w:pPr>
              <w:jc w:val="center"/>
              <w:rPr>
                <w:sz w:val="24"/>
                <w:szCs w:val="24"/>
              </w:rPr>
            </w:pPr>
            <w:r>
              <w:rPr>
                <w:sz w:val="24"/>
                <w:szCs w:val="24"/>
              </w:rPr>
              <w:t>4</w:t>
            </w:r>
          </w:p>
        </w:tc>
        <w:tc>
          <w:tcPr>
            <w:tcW w:w="3827" w:type="dxa"/>
            <w:shd w:val="clear" w:color="auto" w:fill="auto"/>
          </w:tcPr>
          <w:p w:rsidR="00060021" w:rsidRPr="000A380A" w:rsidRDefault="003F503E" w:rsidP="0092541C">
            <w:pPr>
              <w:ind w:left="144"/>
              <w:rPr>
                <w:sz w:val="24"/>
                <w:szCs w:val="24"/>
              </w:rPr>
            </w:pPr>
            <w:r>
              <w:rPr>
                <w:sz w:val="24"/>
                <w:szCs w:val="24"/>
              </w:rPr>
              <w:t>Ensure all of Dazzle team are aware of the location of the</w:t>
            </w:r>
            <w:r w:rsidR="00426FEB" w:rsidRPr="000A380A">
              <w:rPr>
                <w:sz w:val="24"/>
                <w:szCs w:val="24"/>
              </w:rPr>
              <w:t xml:space="preserve"> first aid equipment and first aider on duty.</w:t>
            </w:r>
          </w:p>
        </w:tc>
      </w:tr>
      <w:tr w:rsidR="003B58DC" w:rsidRPr="005A568F" w:rsidTr="00AA0DBB">
        <w:trPr>
          <w:trHeight w:val="1668"/>
        </w:trPr>
        <w:tc>
          <w:tcPr>
            <w:tcW w:w="2235" w:type="dxa"/>
            <w:shd w:val="clear" w:color="auto" w:fill="auto"/>
          </w:tcPr>
          <w:p w:rsidR="003B58DC" w:rsidRPr="000A380A" w:rsidRDefault="003B58DC" w:rsidP="000F6DAC">
            <w:pPr>
              <w:jc w:val="both"/>
              <w:rPr>
                <w:sz w:val="24"/>
                <w:szCs w:val="24"/>
              </w:rPr>
            </w:pPr>
            <w:r>
              <w:rPr>
                <w:sz w:val="24"/>
                <w:szCs w:val="24"/>
              </w:rPr>
              <w:t>Toilet breaks</w:t>
            </w:r>
          </w:p>
        </w:tc>
        <w:tc>
          <w:tcPr>
            <w:tcW w:w="2236" w:type="dxa"/>
            <w:shd w:val="clear" w:color="auto" w:fill="auto"/>
          </w:tcPr>
          <w:p w:rsidR="003B58DC" w:rsidRPr="000A380A" w:rsidRDefault="004E5B1B" w:rsidP="00060021">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3B58DC" w:rsidRDefault="003B58DC" w:rsidP="00060021">
            <w:pPr>
              <w:numPr>
                <w:ilvl w:val="0"/>
                <w:numId w:val="12"/>
              </w:numPr>
              <w:ind w:left="176" w:hanging="176"/>
              <w:rPr>
                <w:sz w:val="24"/>
                <w:szCs w:val="24"/>
              </w:rPr>
            </w:pPr>
            <w:r>
              <w:rPr>
                <w:sz w:val="24"/>
                <w:szCs w:val="24"/>
              </w:rPr>
              <w:t xml:space="preserve">Children have their own </w:t>
            </w:r>
            <w:r w:rsidR="00E05BB5">
              <w:rPr>
                <w:sz w:val="24"/>
                <w:szCs w:val="24"/>
              </w:rPr>
              <w:t xml:space="preserve">named </w:t>
            </w:r>
            <w:r>
              <w:rPr>
                <w:sz w:val="24"/>
                <w:szCs w:val="24"/>
              </w:rPr>
              <w:t xml:space="preserve">bowl with individual soap and </w:t>
            </w:r>
            <w:r w:rsidR="00E05BB5">
              <w:rPr>
                <w:sz w:val="24"/>
                <w:szCs w:val="24"/>
              </w:rPr>
              <w:t xml:space="preserve">washable </w:t>
            </w:r>
            <w:r>
              <w:rPr>
                <w:sz w:val="24"/>
                <w:szCs w:val="24"/>
              </w:rPr>
              <w:t>towel which they take in during toilet breaks</w:t>
            </w:r>
          </w:p>
          <w:p w:rsidR="001A4B48" w:rsidRDefault="001A4B48" w:rsidP="00060021">
            <w:pPr>
              <w:numPr>
                <w:ilvl w:val="0"/>
                <w:numId w:val="12"/>
              </w:numPr>
              <w:ind w:left="176" w:hanging="176"/>
              <w:rPr>
                <w:sz w:val="24"/>
                <w:szCs w:val="24"/>
              </w:rPr>
            </w:pPr>
            <w:r>
              <w:rPr>
                <w:sz w:val="24"/>
                <w:szCs w:val="24"/>
              </w:rPr>
              <w:t xml:space="preserve">Maximum of two children permitted in the toilet area </w:t>
            </w:r>
          </w:p>
          <w:p w:rsidR="003B58DC" w:rsidRDefault="003B58DC" w:rsidP="00060021">
            <w:pPr>
              <w:numPr>
                <w:ilvl w:val="0"/>
                <w:numId w:val="12"/>
              </w:numPr>
              <w:ind w:left="176" w:hanging="176"/>
              <w:rPr>
                <w:sz w:val="24"/>
                <w:szCs w:val="24"/>
              </w:rPr>
            </w:pPr>
            <w:r>
              <w:rPr>
                <w:sz w:val="24"/>
                <w:szCs w:val="24"/>
              </w:rPr>
              <w:t>A member of the Dazzle team will attend every toilet break ensuring hand washing</w:t>
            </w:r>
            <w:r w:rsidR="001A4B48">
              <w:rPr>
                <w:sz w:val="24"/>
                <w:szCs w:val="24"/>
              </w:rPr>
              <w:t xml:space="preserve"> and regular cleaning of the toilets </w:t>
            </w:r>
          </w:p>
          <w:p w:rsidR="003B58DC" w:rsidRPr="000A380A" w:rsidRDefault="00E05BB5" w:rsidP="00060021">
            <w:pPr>
              <w:numPr>
                <w:ilvl w:val="0"/>
                <w:numId w:val="12"/>
              </w:numPr>
              <w:ind w:left="176" w:hanging="176"/>
              <w:rPr>
                <w:sz w:val="24"/>
                <w:szCs w:val="24"/>
              </w:rPr>
            </w:pPr>
            <w:r>
              <w:rPr>
                <w:sz w:val="24"/>
                <w:szCs w:val="24"/>
              </w:rPr>
              <w:t>Sanitising h</w:t>
            </w:r>
            <w:r w:rsidR="00713B52">
              <w:rPr>
                <w:sz w:val="24"/>
                <w:szCs w:val="24"/>
              </w:rPr>
              <w:t xml:space="preserve">and wash available in each toilet block </w:t>
            </w:r>
          </w:p>
        </w:tc>
        <w:tc>
          <w:tcPr>
            <w:tcW w:w="425" w:type="dxa"/>
            <w:shd w:val="clear" w:color="auto" w:fill="auto"/>
            <w:vAlign w:val="center"/>
          </w:tcPr>
          <w:p w:rsidR="003B58DC" w:rsidRDefault="00AA0DBB" w:rsidP="0092541C">
            <w:pPr>
              <w:jc w:val="center"/>
              <w:rPr>
                <w:sz w:val="24"/>
                <w:szCs w:val="24"/>
              </w:rPr>
            </w:pPr>
            <w:r>
              <w:rPr>
                <w:sz w:val="24"/>
                <w:szCs w:val="24"/>
              </w:rPr>
              <w:t>1</w:t>
            </w:r>
          </w:p>
        </w:tc>
        <w:tc>
          <w:tcPr>
            <w:tcW w:w="425" w:type="dxa"/>
            <w:shd w:val="clear" w:color="auto" w:fill="auto"/>
            <w:vAlign w:val="center"/>
          </w:tcPr>
          <w:p w:rsidR="003B58DC" w:rsidRPr="000A380A" w:rsidRDefault="00A15787" w:rsidP="0092541C">
            <w:pPr>
              <w:jc w:val="center"/>
              <w:rPr>
                <w:sz w:val="24"/>
                <w:szCs w:val="24"/>
              </w:rPr>
            </w:pPr>
            <w:r>
              <w:rPr>
                <w:sz w:val="24"/>
                <w:szCs w:val="24"/>
              </w:rPr>
              <w:t>5</w:t>
            </w:r>
          </w:p>
        </w:tc>
        <w:tc>
          <w:tcPr>
            <w:tcW w:w="567" w:type="dxa"/>
            <w:shd w:val="clear" w:color="auto" w:fill="FFFF00"/>
            <w:vAlign w:val="center"/>
          </w:tcPr>
          <w:p w:rsidR="003B58DC" w:rsidRDefault="00AA0DBB" w:rsidP="0092541C">
            <w:pPr>
              <w:jc w:val="center"/>
              <w:rPr>
                <w:sz w:val="24"/>
                <w:szCs w:val="24"/>
              </w:rPr>
            </w:pPr>
            <w:r>
              <w:rPr>
                <w:sz w:val="24"/>
                <w:szCs w:val="24"/>
              </w:rPr>
              <w:t>5</w:t>
            </w:r>
          </w:p>
        </w:tc>
        <w:tc>
          <w:tcPr>
            <w:tcW w:w="3827" w:type="dxa"/>
            <w:shd w:val="clear" w:color="auto" w:fill="auto"/>
          </w:tcPr>
          <w:p w:rsidR="003B58DC" w:rsidRDefault="003B58DC" w:rsidP="0092541C">
            <w:pPr>
              <w:ind w:left="144"/>
              <w:rPr>
                <w:sz w:val="24"/>
                <w:szCs w:val="24"/>
              </w:rPr>
            </w:pPr>
          </w:p>
        </w:tc>
      </w:tr>
      <w:tr w:rsidR="00426FEB" w:rsidRPr="005A568F" w:rsidTr="00506972">
        <w:trPr>
          <w:trHeight w:val="1027"/>
        </w:trPr>
        <w:tc>
          <w:tcPr>
            <w:tcW w:w="2235" w:type="dxa"/>
            <w:shd w:val="clear" w:color="auto" w:fill="auto"/>
          </w:tcPr>
          <w:p w:rsidR="00426FEB" w:rsidRPr="000A380A" w:rsidRDefault="00426FEB" w:rsidP="0092541C">
            <w:pPr>
              <w:jc w:val="both"/>
              <w:rPr>
                <w:sz w:val="24"/>
                <w:szCs w:val="24"/>
              </w:rPr>
            </w:pPr>
            <w:r w:rsidRPr="000A380A">
              <w:rPr>
                <w:sz w:val="24"/>
                <w:szCs w:val="24"/>
              </w:rPr>
              <w:t>Fire</w:t>
            </w:r>
          </w:p>
        </w:tc>
        <w:tc>
          <w:tcPr>
            <w:tcW w:w="2236" w:type="dxa"/>
            <w:shd w:val="clear" w:color="auto" w:fill="auto"/>
          </w:tcPr>
          <w:p w:rsidR="00426FEB" w:rsidRPr="000A380A" w:rsidRDefault="00426FEB" w:rsidP="0092541C">
            <w:pPr>
              <w:rPr>
                <w:sz w:val="24"/>
                <w:szCs w:val="24"/>
              </w:rPr>
            </w:pPr>
            <w:r w:rsidRPr="000A380A">
              <w:rPr>
                <w:sz w:val="24"/>
                <w:szCs w:val="24"/>
              </w:rPr>
              <w:t>Injury or fatality to any persons in the building in the event of a fire.</w:t>
            </w:r>
          </w:p>
        </w:tc>
        <w:tc>
          <w:tcPr>
            <w:tcW w:w="6521" w:type="dxa"/>
            <w:shd w:val="clear" w:color="auto" w:fill="auto"/>
          </w:tcPr>
          <w:p w:rsidR="000A380A" w:rsidRDefault="000A380A" w:rsidP="003F503E">
            <w:pPr>
              <w:numPr>
                <w:ilvl w:val="0"/>
                <w:numId w:val="12"/>
              </w:numPr>
              <w:ind w:left="176" w:hanging="176"/>
              <w:rPr>
                <w:sz w:val="24"/>
                <w:szCs w:val="24"/>
              </w:rPr>
            </w:pPr>
            <w:r w:rsidRPr="000A380A">
              <w:rPr>
                <w:sz w:val="24"/>
                <w:szCs w:val="24"/>
              </w:rPr>
              <w:t>Ensure children are aware of meeting point in case of a fire emergency</w:t>
            </w:r>
            <w:r w:rsidR="00796E6E">
              <w:rPr>
                <w:sz w:val="24"/>
                <w:szCs w:val="24"/>
              </w:rPr>
              <w:t>, at the start of each day.</w:t>
            </w:r>
          </w:p>
          <w:p w:rsidR="004E5B1B" w:rsidRPr="003F503E" w:rsidRDefault="004E5B1B" w:rsidP="003F503E">
            <w:pPr>
              <w:numPr>
                <w:ilvl w:val="0"/>
                <w:numId w:val="12"/>
              </w:numPr>
              <w:ind w:left="176" w:hanging="176"/>
              <w:rPr>
                <w:sz w:val="24"/>
                <w:szCs w:val="24"/>
              </w:rPr>
            </w:pPr>
            <w:r>
              <w:t>Only Dazzle team permitted in the kitchen area</w:t>
            </w:r>
          </w:p>
        </w:tc>
        <w:tc>
          <w:tcPr>
            <w:tcW w:w="425" w:type="dxa"/>
            <w:shd w:val="clear" w:color="auto" w:fill="auto"/>
            <w:vAlign w:val="center"/>
          </w:tcPr>
          <w:p w:rsidR="00426FEB" w:rsidRPr="000A380A" w:rsidRDefault="00426FEB" w:rsidP="0092541C">
            <w:pPr>
              <w:jc w:val="center"/>
              <w:rPr>
                <w:sz w:val="24"/>
                <w:szCs w:val="24"/>
              </w:rPr>
            </w:pPr>
            <w:r w:rsidRPr="000A380A">
              <w:rPr>
                <w:sz w:val="24"/>
                <w:szCs w:val="24"/>
              </w:rPr>
              <w:t>1</w:t>
            </w:r>
          </w:p>
        </w:tc>
        <w:tc>
          <w:tcPr>
            <w:tcW w:w="425" w:type="dxa"/>
            <w:shd w:val="clear" w:color="auto" w:fill="auto"/>
            <w:vAlign w:val="center"/>
          </w:tcPr>
          <w:p w:rsidR="00426FEB" w:rsidRPr="000A380A" w:rsidRDefault="00426FEB" w:rsidP="0092541C">
            <w:pPr>
              <w:jc w:val="center"/>
              <w:rPr>
                <w:sz w:val="24"/>
                <w:szCs w:val="24"/>
              </w:rPr>
            </w:pPr>
            <w:r w:rsidRPr="000A380A">
              <w:rPr>
                <w:sz w:val="24"/>
                <w:szCs w:val="24"/>
              </w:rPr>
              <w:t>5</w:t>
            </w:r>
          </w:p>
        </w:tc>
        <w:tc>
          <w:tcPr>
            <w:tcW w:w="567" w:type="dxa"/>
            <w:shd w:val="clear" w:color="auto" w:fill="FFFF00"/>
            <w:vAlign w:val="center"/>
          </w:tcPr>
          <w:p w:rsidR="00426FEB" w:rsidRPr="000A380A" w:rsidRDefault="00426FEB" w:rsidP="0092541C">
            <w:pPr>
              <w:jc w:val="center"/>
              <w:rPr>
                <w:sz w:val="24"/>
                <w:szCs w:val="24"/>
              </w:rPr>
            </w:pPr>
            <w:r w:rsidRPr="000A380A">
              <w:rPr>
                <w:sz w:val="24"/>
                <w:szCs w:val="24"/>
              </w:rPr>
              <w:t>5</w:t>
            </w:r>
          </w:p>
        </w:tc>
        <w:tc>
          <w:tcPr>
            <w:tcW w:w="3827" w:type="dxa"/>
            <w:shd w:val="clear" w:color="auto" w:fill="auto"/>
          </w:tcPr>
          <w:p w:rsidR="00426FEB" w:rsidRPr="000A380A" w:rsidRDefault="00426FEB" w:rsidP="003F503E">
            <w:pPr>
              <w:ind w:left="144"/>
              <w:rPr>
                <w:sz w:val="24"/>
                <w:szCs w:val="24"/>
              </w:rPr>
            </w:pPr>
            <w:r w:rsidRPr="000A380A">
              <w:rPr>
                <w:sz w:val="24"/>
                <w:szCs w:val="24"/>
              </w:rPr>
              <w:t xml:space="preserve">Become familiar with </w:t>
            </w:r>
            <w:r w:rsidR="003F503E">
              <w:rPr>
                <w:sz w:val="24"/>
                <w:szCs w:val="24"/>
              </w:rPr>
              <w:t>Dazzle</w:t>
            </w:r>
            <w:r w:rsidR="00796E6E">
              <w:rPr>
                <w:sz w:val="24"/>
                <w:szCs w:val="24"/>
              </w:rPr>
              <w:t>s</w:t>
            </w:r>
            <w:r w:rsidR="003F503E">
              <w:rPr>
                <w:sz w:val="24"/>
                <w:szCs w:val="24"/>
              </w:rPr>
              <w:t xml:space="preserve"> and Youth centres </w:t>
            </w:r>
            <w:r w:rsidRPr="000A380A">
              <w:rPr>
                <w:sz w:val="24"/>
                <w:szCs w:val="24"/>
              </w:rPr>
              <w:t>emergency procedures</w:t>
            </w:r>
            <w:r w:rsidR="003F503E">
              <w:rPr>
                <w:sz w:val="24"/>
                <w:szCs w:val="24"/>
              </w:rPr>
              <w:t xml:space="preserve"> and fire exits.</w:t>
            </w:r>
          </w:p>
        </w:tc>
      </w:tr>
      <w:tr w:rsidR="00060021" w:rsidRPr="005A568F" w:rsidTr="00A15787">
        <w:trPr>
          <w:trHeight w:val="1027"/>
        </w:trPr>
        <w:tc>
          <w:tcPr>
            <w:tcW w:w="2235" w:type="dxa"/>
            <w:shd w:val="clear" w:color="auto" w:fill="auto"/>
          </w:tcPr>
          <w:p w:rsidR="00060021" w:rsidRPr="000A380A" w:rsidRDefault="000F6DAC" w:rsidP="0092541C">
            <w:pPr>
              <w:jc w:val="both"/>
              <w:rPr>
                <w:sz w:val="24"/>
                <w:szCs w:val="24"/>
              </w:rPr>
            </w:pPr>
            <w:r w:rsidRPr="000A380A">
              <w:rPr>
                <w:sz w:val="24"/>
                <w:szCs w:val="24"/>
              </w:rPr>
              <w:t>Electrical equipment</w:t>
            </w:r>
          </w:p>
        </w:tc>
        <w:tc>
          <w:tcPr>
            <w:tcW w:w="2236" w:type="dxa"/>
            <w:shd w:val="clear" w:color="auto" w:fill="auto"/>
          </w:tcPr>
          <w:p w:rsidR="00060021" w:rsidRPr="000A380A" w:rsidRDefault="000F6DAC" w:rsidP="004E5B1B">
            <w:pPr>
              <w:rPr>
                <w:sz w:val="24"/>
                <w:szCs w:val="24"/>
              </w:rPr>
            </w:pPr>
            <w:r w:rsidRPr="000A380A">
              <w:rPr>
                <w:sz w:val="24"/>
                <w:szCs w:val="24"/>
              </w:rPr>
              <w:t>Risk of electrocution to childre</w:t>
            </w:r>
            <w:r w:rsidR="004E5B1B">
              <w:rPr>
                <w:sz w:val="24"/>
                <w:szCs w:val="24"/>
              </w:rPr>
              <w:t>n or staff</w:t>
            </w:r>
          </w:p>
        </w:tc>
        <w:tc>
          <w:tcPr>
            <w:tcW w:w="6521" w:type="dxa"/>
            <w:shd w:val="clear" w:color="auto" w:fill="auto"/>
          </w:tcPr>
          <w:p w:rsidR="00CA52F9" w:rsidRDefault="000F6DAC" w:rsidP="00CA52F9">
            <w:pPr>
              <w:numPr>
                <w:ilvl w:val="0"/>
                <w:numId w:val="12"/>
              </w:numPr>
              <w:ind w:left="176" w:hanging="176"/>
              <w:rPr>
                <w:sz w:val="24"/>
                <w:szCs w:val="24"/>
              </w:rPr>
            </w:pPr>
            <w:r w:rsidRPr="000A380A">
              <w:rPr>
                <w:sz w:val="24"/>
                <w:szCs w:val="24"/>
              </w:rPr>
              <w:t>Dazzle staff to draw attention to plugs and electrical equipmen</w:t>
            </w:r>
            <w:r w:rsidR="00426FEB" w:rsidRPr="000A380A">
              <w:rPr>
                <w:sz w:val="24"/>
                <w:szCs w:val="24"/>
              </w:rPr>
              <w:t>t at beginning of each session particularly when a new child joins the group.</w:t>
            </w:r>
          </w:p>
          <w:p w:rsidR="004E5B1B" w:rsidRPr="00CA52F9" w:rsidRDefault="004E5B1B" w:rsidP="00CA52F9">
            <w:pPr>
              <w:numPr>
                <w:ilvl w:val="0"/>
                <w:numId w:val="12"/>
              </w:numPr>
              <w:ind w:left="176" w:hanging="176"/>
              <w:rPr>
                <w:sz w:val="24"/>
                <w:szCs w:val="24"/>
              </w:rPr>
            </w:pPr>
            <w:r>
              <w:t>Only Dazzle team permitted in the kitchen area</w:t>
            </w:r>
          </w:p>
          <w:p w:rsidR="00426FEB" w:rsidRPr="000A380A" w:rsidRDefault="000F6DAC" w:rsidP="00426FEB">
            <w:pPr>
              <w:numPr>
                <w:ilvl w:val="0"/>
                <w:numId w:val="12"/>
              </w:numPr>
              <w:ind w:left="176" w:hanging="176"/>
              <w:rPr>
                <w:sz w:val="24"/>
                <w:szCs w:val="24"/>
              </w:rPr>
            </w:pPr>
            <w:r w:rsidRPr="000A380A">
              <w:rPr>
                <w:sz w:val="24"/>
                <w:szCs w:val="24"/>
              </w:rPr>
              <w:t>Children must be supervised by Dazzle staff at all times</w:t>
            </w:r>
            <w:r w:rsidR="005A568F" w:rsidRPr="000A380A">
              <w:rPr>
                <w:sz w:val="24"/>
                <w:szCs w:val="24"/>
              </w:rPr>
              <w:t>.</w:t>
            </w:r>
          </w:p>
        </w:tc>
        <w:tc>
          <w:tcPr>
            <w:tcW w:w="425" w:type="dxa"/>
            <w:shd w:val="clear" w:color="auto" w:fill="auto"/>
            <w:vAlign w:val="center"/>
          </w:tcPr>
          <w:p w:rsidR="00060021" w:rsidRPr="000A380A" w:rsidRDefault="00426FEB" w:rsidP="0092541C">
            <w:pPr>
              <w:jc w:val="center"/>
              <w:rPr>
                <w:sz w:val="24"/>
                <w:szCs w:val="24"/>
              </w:rPr>
            </w:pPr>
            <w:r w:rsidRPr="000A380A">
              <w:rPr>
                <w:sz w:val="24"/>
                <w:szCs w:val="24"/>
              </w:rPr>
              <w:t>1</w:t>
            </w:r>
          </w:p>
        </w:tc>
        <w:tc>
          <w:tcPr>
            <w:tcW w:w="425" w:type="dxa"/>
            <w:shd w:val="clear" w:color="auto" w:fill="auto"/>
            <w:vAlign w:val="center"/>
          </w:tcPr>
          <w:p w:rsidR="00060021" w:rsidRPr="000A380A" w:rsidRDefault="00A15787" w:rsidP="0092541C">
            <w:pPr>
              <w:jc w:val="center"/>
              <w:rPr>
                <w:sz w:val="24"/>
                <w:szCs w:val="24"/>
              </w:rPr>
            </w:pPr>
            <w:r>
              <w:rPr>
                <w:sz w:val="24"/>
                <w:szCs w:val="24"/>
              </w:rPr>
              <w:t>5</w:t>
            </w:r>
          </w:p>
        </w:tc>
        <w:tc>
          <w:tcPr>
            <w:tcW w:w="567" w:type="dxa"/>
            <w:shd w:val="clear" w:color="auto" w:fill="FFFF00"/>
            <w:vAlign w:val="center"/>
          </w:tcPr>
          <w:p w:rsidR="00060021" w:rsidRPr="000A380A" w:rsidRDefault="00A15787" w:rsidP="0092541C">
            <w:pPr>
              <w:jc w:val="center"/>
              <w:rPr>
                <w:sz w:val="24"/>
                <w:szCs w:val="24"/>
              </w:rPr>
            </w:pPr>
            <w:r>
              <w:rPr>
                <w:sz w:val="24"/>
                <w:szCs w:val="24"/>
              </w:rPr>
              <w:t>5</w:t>
            </w:r>
          </w:p>
        </w:tc>
        <w:tc>
          <w:tcPr>
            <w:tcW w:w="3827" w:type="dxa"/>
            <w:shd w:val="clear" w:color="auto" w:fill="auto"/>
          </w:tcPr>
          <w:p w:rsidR="00060021" w:rsidRPr="000A380A" w:rsidRDefault="00060021" w:rsidP="0092541C">
            <w:pPr>
              <w:ind w:left="144"/>
              <w:rPr>
                <w:sz w:val="24"/>
                <w:szCs w:val="24"/>
              </w:rPr>
            </w:pPr>
          </w:p>
        </w:tc>
      </w:tr>
      <w:tr w:rsidR="00CA52F9" w:rsidRPr="005A568F" w:rsidTr="00A15787">
        <w:trPr>
          <w:trHeight w:val="1027"/>
        </w:trPr>
        <w:tc>
          <w:tcPr>
            <w:tcW w:w="2235" w:type="dxa"/>
            <w:shd w:val="clear" w:color="auto" w:fill="auto"/>
          </w:tcPr>
          <w:p w:rsidR="00CA52F9" w:rsidRPr="000A380A" w:rsidRDefault="004E5B1B" w:rsidP="0092541C">
            <w:pPr>
              <w:jc w:val="both"/>
              <w:rPr>
                <w:sz w:val="24"/>
                <w:szCs w:val="24"/>
              </w:rPr>
            </w:pPr>
            <w:r>
              <w:rPr>
                <w:sz w:val="24"/>
                <w:szCs w:val="24"/>
              </w:rPr>
              <w:t>Burning</w:t>
            </w:r>
          </w:p>
        </w:tc>
        <w:tc>
          <w:tcPr>
            <w:tcW w:w="2236" w:type="dxa"/>
            <w:shd w:val="clear" w:color="auto" w:fill="auto"/>
          </w:tcPr>
          <w:p w:rsidR="00CA52F9" w:rsidRPr="000A380A" w:rsidRDefault="00CA52F9" w:rsidP="0092541C">
            <w:pPr>
              <w:rPr>
                <w:sz w:val="24"/>
                <w:szCs w:val="24"/>
              </w:rPr>
            </w:pPr>
            <w:r>
              <w:rPr>
                <w:sz w:val="24"/>
                <w:szCs w:val="24"/>
              </w:rPr>
              <w:t>Risk of burning to Dazzle staff or children</w:t>
            </w:r>
          </w:p>
        </w:tc>
        <w:tc>
          <w:tcPr>
            <w:tcW w:w="6521" w:type="dxa"/>
            <w:shd w:val="clear" w:color="auto" w:fill="auto"/>
          </w:tcPr>
          <w:p w:rsidR="004E5B1B" w:rsidRPr="00A15787" w:rsidRDefault="004E5B1B" w:rsidP="004E5B1B">
            <w:pPr>
              <w:numPr>
                <w:ilvl w:val="0"/>
                <w:numId w:val="12"/>
              </w:numPr>
              <w:ind w:left="176" w:hanging="176"/>
              <w:rPr>
                <w:sz w:val="24"/>
                <w:szCs w:val="24"/>
              </w:rPr>
            </w:pPr>
            <w:r>
              <w:t>Only Dazzle team permitted in the kitchen area</w:t>
            </w:r>
          </w:p>
          <w:p w:rsidR="00A15787" w:rsidRPr="00A15787" w:rsidRDefault="00A15787" w:rsidP="004E5B1B">
            <w:pPr>
              <w:numPr>
                <w:ilvl w:val="0"/>
                <w:numId w:val="12"/>
              </w:numPr>
              <w:ind w:left="176" w:hanging="176"/>
              <w:rPr>
                <w:sz w:val="24"/>
                <w:szCs w:val="24"/>
              </w:rPr>
            </w:pPr>
            <w:r>
              <w:t>Ensure First  Aid equipment includes correct treatments for burns</w:t>
            </w:r>
          </w:p>
          <w:p w:rsidR="00A15787" w:rsidRPr="00A15787" w:rsidRDefault="00A15787" w:rsidP="004E5B1B">
            <w:pPr>
              <w:numPr>
                <w:ilvl w:val="0"/>
                <w:numId w:val="12"/>
              </w:numPr>
              <w:ind w:left="176" w:hanging="176"/>
              <w:rPr>
                <w:sz w:val="24"/>
                <w:szCs w:val="24"/>
              </w:rPr>
            </w:pPr>
            <w:r>
              <w:t>No flames or open fires</w:t>
            </w:r>
          </w:p>
          <w:p w:rsidR="00A15787" w:rsidRPr="004E5B1B" w:rsidRDefault="00A15787" w:rsidP="004E5B1B">
            <w:pPr>
              <w:numPr>
                <w:ilvl w:val="0"/>
                <w:numId w:val="12"/>
              </w:numPr>
              <w:ind w:left="176" w:hanging="176"/>
              <w:rPr>
                <w:sz w:val="24"/>
                <w:szCs w:val="24"/>
              </w:rPr>
            </w:pPr>
            <w:r w:rsidRPr="000A380A">
              <w:rPr>
                <w:sz w:val="24"/>
                <w:szCs w:val="24"/>
              </w:rPr>
              <w:t>Children must be supervised by Dazzle staff at all times.</w:t>
            </w:r>
          </w:p>
        </w:tc>
        <w:tc>
          <w:tcPr>
            <w:tcW w:w="425" w:type="dxa"/>
            <w:shd w:val="clear" w:color="auto" w:fill="auto"/>
            <w:vAlign w:val="center"/>
          </w:tcPr>
          <w:p w:rsidR="00CA52F9" w:rsidRPr="000A380A" w:rsidRDefault="00A15787" w:rsidP="0092541C">
            <w:pPr>
              <w:jc w:val="center"/>
              <w:rPr>
                <w:sz w:val="24"/>
                <w:szCs w:val="24"/>
              </w:rPr>
            </w:pPr>
            <w:r>
              <w:rPr>
                <w:sz w:val="24"/>
                <w:szCs w:val="24"/>
              </w:rPr>
              <w:t>1</w:t>
            </w:r>
          </w:p>
        </w:tc>
        <w:tc>
          <w:tcPr>
            <w:tcW w:w="425" w:type="dxa"/>
            <w:shd w:val="clear" w:color="auto" w:fill="auto"/>
            <w:vAlign w:val="center"/>
          </w:tcPr>
          <w:p w:rsidR="00CA52F9" w:rsidRPr="000A380A" w:rsidRDefault="00A15787" w:rsidP="0092541C">
            <w:pPr>
              <w:jc w:val="center"/>
              <w:rPr>
                <w:sz w:val="24"/>
                <w:szCs w:val="24"/>
              </w:rPr>
            </w:pPr>
            <w:r>
              <w:rPr>
                <w:sz w:val="24"/>
                <w:szCs w:val="24"/>
              </w:rPr>
              <w:t>5</w:t>
            </w:r>
          </w:p>
        </w:tc>
        <w:tc>
          <w:tcPr>
            <w:tcW w:w="567" w:type="dxa"/>
            <w:shd w:val="clear" w:color="auto" w:fill="FFFF00"/>
            <w:vAlign w:val="center"/>
          </w:tcPr>
          <w:p w:rsidR="00CA52F9" w:rsidRPr="000A380A" w:rsidRDefault="00A15787" w:rsidP="0092541C">
            <w:pPr>
              <w:jc w:val="center"/>
              <w:rPr>
                <w:sz w:val="24"/>
                <w:szCs w:val="24"/>
              </w:rPr>
            </w:pPr>
            <w:r>
              <w:rPr>
                <w:sz w:val="24"/>
                <w:szCs w:val="24"/>
              </w:rPr>
              <w:t>5</w:t>
            </w:r>
          </w:p>
        </w:tc>
        <w:tc>
          <w:tcPr>
            <w:tcW w:w="3827" w:type="dxa"/>
            <w:shd w:val="clear" w:color="auto" w:fill="auto"/>
          </w:tcPr>
          <w:p w:rsidR="00CA52F9" w:rsidRPr="000A380A" w:rsidRDefault="00CA52F9" w:rsidP="0092541C">
            <w:pPr>
              <w:ind w:left="144"/>
              <w:rPr>
                <w:sz w:val="24"/>
                <w:szCs w:val="24"/>
              </w:rPr>
            </w:pPr>
          </w:p>
        </w:tc>
      </w:tr>
      <w:tr w:rsidR="003F05A3" w:rsidRPr="005A568F" w:rsidTr="000A380A">
        <w:trPr>
          <w:trHeight w:val="1027"/>
        </w:trPr>
        <w:tc>
          <w:tcPr>
            <w:tcW w:w="2235" w:type="dxa"/>
            <w:shd w:val="clear" w:color="auto" w:fill="auto"/>
          </w:tcPr>
          <w:p w:rsidR="003F05A3" w:rsidRPr="000A380A" w:rsidRDefault="003F05A3" w:rsidP="0092541C">
            <w:pPr>
              <w:jc w:val="both"/>
              <w:rPr>
                <w:sz w:val="24"/>
                <w:szCs w:val="24"/>
              </w:rPr>
            </w:pPr>
            <w:r>
              <w:lastRenderedPageBreak/>
              <w:t>Animal, insect bites</w:t>
            </w:r>
            <w:proofErr w:type="gramStart"/>
            <w:r>
              <w:t xml:space="preserve">,  </w:t>
            </w:r>
            <w:proofErr w:type="spellStart"/>
            <w:r>
              <w:t>stingsand</w:t>
            </w:r>
            <w:proofErr w:type="spellEnd"/>
            <w:proofErr w:type="gramEnd"/>
            <w:r>
              <w:t xml:space="preserve"> nettles/thistles.</w:t>
            </w:r>
          </w:p>
        </w:tc>
        <w:tc>
          <w:tcPr>
            <w:tcW w:w="2236" w:type="dxa"/>
            <w:shd w:val="clear" w:color="auto" w:fill="auto"/>
          </w:tcPr>
          <w:p w:rsidR="003F05A3" w:rsidRPr="000A380A" w:rsidRDefault="004E5B1B" w:rsidP="003F05A3">
            <w:pPr>
              <w:rPr>
                <w:sz w:val="24"/>
                <w:szCs w:val="24"/>
              </w:rPr>
            </w:pPr>
            <w:r>
              <w:t xml:space="preserve">Bites or </w:t>
            </w:r>
            <w:proofErr w:type="gramStart"/>
            <w:r>
              <w:t>stings</w:t>
            </w:r>
            <w:r w:rsidR="003F05A3">
              <w:t>(</w:t>
            </w:r>
            <w:proofErr w:type="gramEnd"/>
            <w:r w:rsidR="003F05A3">
              <w:t>potentially leading to ill-health) to Dazzle staff or children coming into contact with insects (e.g. bees, wasps) if outdoors.</w:t>
            </w:r>
          </w:p>
        </w:tc>
        <w:tc>
          <w:tcPr>
            <w:tcW w:w="6521" w:type="dxa"/>
            <w:shd w:val="clear" w:color="auto" w:fill="auto"/>
          </w:tcPr>
          <w:p w:rsidR="003F05A3" w:rsidRDefault="003F05A3" w:rsidP="003F05A3">
            <w:pPr>
              <w:pStyle w:val="ListParagraph"/>
              <w:numPr>
                <w:ilvl w:val="0"/>
                <w:numId w:val="10"/>
              </w:numPr>
              <w:ind w:left="204" w:hanging="204"/>
              <w:rPr>
                <w:rFonts w:ascii="Arial Narrow" w:hAnsi="Arial Narrow"/>
                <w:sz w:val="22"/>
                <w:szCs w:val="22"/>
              </w:rPr>
            </w:pPr>
            <w:r w:rsidRPr="000F0876">
              <w:rPr>
                <w:rFonts w:ascii="Arial Narrow" w:hAnsi="Arial Narrow"/>
                <w:sz w:val="22"/>
                <w:szCs w:val="22"/>
              </w:rPr>
              <w:t xml:space="preserve">Children must be supervised by </w:t>
            </w:r>
            <w:r>
              <w:rPr>
                <w:rFonts w:ascii="Arial Narrow" w:hAnsi="Arial Narrow"/>
                <w:sz w:val="22"/>
                <w:szCs w:val="22"/>
              </w:rPr>
              <w:t xml:space="preserve">Dazzle staff </w:t>
            </w:r>
            <w:r w:rsidRPr="000F0876">
              <w:rPr>
                <w:rFonts w:ascii="Arial Narrow" w:hAnsi="Arial Narrow"/>
                <w:sz w:val="22"/>
                <w:szCs w:val="22"/>
              </w:rPr>
              <w:t>at all times.</w:t>
            </w:r>
          </w:p>
          <w:p w:rsidR="003F05A3" w:rsidRDefault="003F05A3" w:rsidP="003F05A3">
            <w:pPr>
              <w:pStyle w:val="ListParagraph"/>
              <w:numPr>
                <w:ilvl w:val="0"/>
                <w:numId w:val="10"/>
              </w:numPr>
              <w:ind w:left="204" w:hanging="204"/>
              <w:rPr>
                <w:rFonts w:ascii="Arial Narrow" w:hAnsi="Arial Narrow"/>
                <w:sz w:val="22"/>
                <w:szCs w:val="22"/>
              </w:rPr>
            </w:pPr>
            <w:r>
              <w:rPr>
                <w:rFonts w:ascii="Arial Narrow" w:hAnsi="Arial Narrow"/>
                <w:sz w:val="22"/>
                <w:szCs w:val="22"/>
              </w:rPr>
              <w:t>If a tick is found on a person and</w:t>
            </w:r>
            <w:r w:rsidRPr="000F0876">
              <w:rPr>
                <w:rFonts w:ascii="Arial Narrow" w:hAnsi="Arial Narrow"/>
                <w:sz w:val="22"/>
                <w:szCs w:val="22"/>
              </w:rPr>
              <w:t xml:space="preserve"> they cannot properly remove it themselves </w:t>
            </w:r>
            <w:r>
              <w:rPr>
                <w:rFonts w:ascii="Arial Narrow" w:hAnsi="Arial Narrow"/>
                <w:sz w:val="22"/>
                <w:szCs w:val="22"/>
              </w:rPr>
              <w:t xml:space="preserve">(adults) or by Dazzle staff (children) </w:t>
            </w:r>
            <w:r w:rsidRPr="000F0876">
              <w:rPr>
                <w:rFonts w:ascii="Arial Narrow" w:hAnsi="Arial Narrow"/>
                <w:sz w:val="22"/>
                <w:szCs w:val="22"/>
              </w:rPr>
              <w:t>to seek medical advice</w:t>
            </w:r>
          </w:p>
          <w:p w:rsidR="003F05A3" w:rsidRPr="000F0876" w:rsidRDefault="003F05A3" w:rsidP="003F05A3">
            <w:pPr>
              <w:pStyle w:val="ListParagraph"/>
              <w:numPr>
                <w:ilvl w:val="0"/>
                <w:numId w:val="10"/>
              </w:numPr>
              <w:ind w:left="204" w:hanging="204"/>
              <w:rPr>
                <w:rFonts w:ascii="Arial Narrow" w:hAnsi="Arial Narrow"/>
                <w:sz w:val="22"/>
                <w:szCs w:val="22"/>
              </w:rPr>
            </w:pPr>
            <w:r>
              <w:rPr>
                <w:rFonts w:ascii="Arial Narrow" w:hAnsi="Arial Narrow"/>
                <w:sz w:val="22"/>
                <w:szCs w:val="22"/>
              </w:rPr>
              <w:t>Ensure Dazzle First Aid Kit available at all times.</w:t>
            </w:r>
          </w:p>
          <w:p w:rsidR="003F05A3" w:rsidRPr="000A380A" w:rsidRDefault="003F05A3" w:rsidP="003F05A3">
            <w:pPr>
              <w:numPr>
                <w:ilvl w:val="0"/>
                <w:numId w:val="12"/>
              </w:numPr>
              <w:ind w:left="176" w:hanging="176"/>
              <w:rPr>
                <w:sz w:val="24"/>
                <w:szCs w:val="24"/>
              </w:rPr>
            </w:pPr>
            <w:r w:rsidRPr="007F49D6">
              <w:t>Advice given to seek medical advice if symptoms persist</w:t>
            </w:r>
            <w:r>
              <w:t>.</w:t>
            </w:r>
          </w:p>
        </w:tc>
        <w:tc>
          <w:tcPr>
            <w:tcW w:w="425" w:type="dxa"/>
            <w:shd w:val="clear" w:color="auto" w:fill="auto"/>
            <w:vAlign w:val="center"/>
          </w:tcPr>
          <w:p w:rsidR="003F05A3" w:rsidRPr="000A380A" w:rsidRDefault="00506972" w:rsidP="0092541C">
            <w:pPr>
              <w:jc w:val="center"/>
              <w:rPr>
                <w:sz w:val="24"/>
                <w:szCs w:val="24"/>
              </w:rPr>
            </w:pPr>
            <w:r>
              <w:rPr>
                <w:sz w:val="24"/>
                <w:szCs w:val="24"/>
              </w:rPr>
              <w:t>1</w:t>
            </w:r>
          </w:p>
        </w:tc>
        <w:tc>
          <w:tcPr>
            <w:tcW w:w="425" w:type="dxa"/>
            <w:shd w:val="clear" w:color="auto" w:fill="auto"/>
            <w:vAlign w:val="center"/>
          </w:tcPr>
          <w:p w:rsidR="003F05A3" w:rsidRPr="000A380A" w:rsidRDefault="00506972" w:rsidP="0092541C">
            <w:pPr>
              <w:jc w:val="center"/>
              <w:rPr>
                <w:sz w:val="24"/>
                <w:szCs w:val="24"/>
              </w:rPr>
            </w:pPr>
            <w:r>
              <w:rPr>
                <w:sz w:val="24"/>
                <w:szCs w:val="24"/>
              </w:rPr>
              <w:t>2</w:t>
            </w:r>
          </w:p>
        </w:tc>
        <w:tc>
          <w:tcPr>
            <w:tcW w:w="567" w:type="dxa"/>
            <w:shd w:val="clear" w:color="auto" w:fill="70AD47" w:themeFill="accent6"/>
            <w:vAlign w:val="center"/>
          </w:tcPr>
          <w:p w:rsidR="003F05A3" w:rsidRPr="000A380A" w:rsidRDefault="00506972" w:rsidP="0092541C">
            <w:pPr>
              <w:jc w:val="center"/>
              <w:rPr>
                <w:sz w:val="24"/>
                <w:szCs w:val="24"/>
              </w:rPr>
            </w:pPr>
            <w:r>
              <w:rPr>
                <w:sz w:val="24"/>
                <w:szCs w:val="24"/>
              </w:rPr>
              <w:t>2</w:t>
            </w:r>
          </w:p>
        </w:tc>
        <w:tc>
          <w:tcPr>
            <w:tcW w:w="3827" w:type="dxa"/>
            <w:shd w:val="clear" w:color="auto" w:fill="auto"/>
          </w:tcPr>
          <w:p w:rsidR="003F05A3" w:rsidRPr="000A380A" w:rsidRDefault="003F05A3" w:rsidP="0092541C">
            <w:pPr>
              <w:ind w:left="144"/>
              <w:rPr>
                <w:sz w:val="24"/>
                <w:szCs w:val="24"/>
              </w:rPr>
            </w:pPr>
          </w:p>
        </w:tc>
      </w:tr>
      <w:tr w:rsidR="00060021" w:rsidRPr="005A568F" w:rsidTr="00506972">
        <w:trPr>
          <w:trHeight w:val="485"/>
        </w:trPr>
        <w:tc>
          <w:tcPr>
            <w:tcW w:w="2235" w:type="dxa"/>
            <w:shd w:val="clear" w:color="auto" w:fill="auto"/>
          </w:tcPr>
          <w:p w:rsidR="00060021" w:rsidRPr="000A380A" w:rsidRDefault="00060021" w:rsidP="0092541C">
            <w:pPr>
              <w:jc w:val="both"/>
              <w:rPr>
                <w:sz w:val="24"/>
                <w:szCs w:val="24"/>
              </w:rPr>
            </w:pPr>
            <w:r w:rsidRPr="000A380A">
              <w:rPr>
                <w:sz w:val="24"/>
                <w:szCs w:val="24"/>
              </w:rPr>
              <w:t>Security</w:t>
            </w:r>
          </w:p>
        </w:tc>
        <w:tc>
          <w:tcPr>
            <w:tcW w:w="2236" w:type="dxa"/>
            <w:shd w:val="clear" w:color="auto" w:fill="auto"/>
          </w:tcPr>
          <w:p w:rsidR="00060021" w:rsidRPr="000A380A" w:rsidRDefault="000F6DAC" w:rsidP="00060021">
            <w:pPr>
              <w:rPr>
                <w:sz w:val="24"/>
                <w:szCs w:val="24"/>
              </w:rPr>
            </w:pPr>
            <w:r w:rsidRPr="000A380A">
              <w:rPr>
                <w:sz w:val="24"/>
                <w:szCs w:val="24"/>
              </w:rPr>
              <w:t>R</w:t>
            </w:r>
            <w:r w:rsidR="00060021" w:rsidRPr="000A380A">
              <w:rPr>
                <w:sz w:val="24"/>
                <w:szCs w:val="24"/>
              </w:rPr>
              <w:t>isk of children deliberately or accidently leaving the group or forcibly leaving the group by a third person.</w:t>
            </w:r>
          </w:p>
          <w:p w:rsidR="00060021" w:rsidRPr="000A380A" w:rsidRDefault="00060021" w:rsidP="0092541C">
            <w:pPr>
              <w:rPr>
                <w:sz w:val="24"/>
                <w:szCs w:val="24"/>
              </w:rPr>
            </w:pPr>
          </w:p>
        </w:tc>
        <w:tc>
          <w:tcPr>
            <w:tcW w:w="6521" w:type="dxa"/>
            <w:shd w:val="clear" w:color="auto" w:fill="auto"/>
          </w:tcPr>
          <w:p w:rsidR="00060021" w:rsidRPr="000A380A" w:rsidRDefault="00060021" w:rsidP="00ED75BD">
            <w:pPr>
              <w:pStyle w:val="ListParagraph"/>
              <w:numPr>
                <w:ilvl w:val="0"/>
                <w:numId w:val="11"/>
              </w:numPr>
              <w:ind w:left="204" w:hanging="204"/>
              <w:rPr>
                <w:rFonts w:ascii="Arial Narrow" w:hAnsi="Arial Narrow"/>
                <w:szCs w:val="24"/>
              </w:rPr>
            </w:pPr>
            <w:r w:rsidRPr="000A380A">
              <w:rPr>
                <w:rFonts w:ascii="Arial Narrow" w:hAnsi="Arial Narrow"/>
                <w:szCs w:val="24"/>
              </w:rPr>
              <w:t xml:space="preserve">Ensure a register is completed at the start of each </w:t>
            </w:r>
            <w:r w:rsidR="003F503E">
              <w:rPr>
                <w:rFonts w:ascii="Arial Narrow" w:hAnsi="Arial Narrow"/>
                <w:szCs w:val="24"/>
              </w:rPr>
              <w:t>session before and after lunch.</w:t>
            </w:r>
          </w:p>
          <w:p w:rsidR="00D3613D" w:rsidRDefault="00060021" w:rsidP="00060021">
            <w:pPr>
              <w:pStyle w:val="ListParagraph"/>
              <w:numPr>
                <w:ilvl w:val="0"/>
                <w:numId w:val="11"/>
              </w:numPr>
              <w:ind w:left="204" w:hanging="204"/>
              <w:rPr>
                <w:rFonts w:ascii="Arial Narrow" w:hAnsi="Arial Narrow"/>
                <w:szCs w:val="24"/>
              </w:rPr>
            </w:pPr>
            <w:r w:rsidRPr="000A380A">
              <w:rPr>
                <w:rFonts w:ascii="Arial Narrow" w:hAnsi="Arial Narrow"/>
                <w:szCs w:val="24"/>
              </w:rPr>
              <w:t xml:space="preserve">Children are instructed to stay within </w:t>
            </w:r>
            <w:r w:rsidR="00ED75BD" w:rsidRPr="000A380A">
              <w:rPr>
                <w:rFonts w:ascii="Arial Narrow" w:hAnsi="Arial Narrow"/>
                <w:szCs w:val="24"/>
              </w:rPr>
              <w:t xml:space="preserve">the </w:t>
            </w:r>
            <w:r w:rsidR="00713B52">
              <w:rPr>
                <w:rFonts w:ascii="Arial Narrow" w:hAnsi="Arial Narrow"/>
                <w:szCs w:val="24"/>
              </w:rPr>
              <w:t>centre.</w:t>
            </w:r>
          </w:p>
          <w:p w:rsidR="000514EF" w:rsidRPr="000A380A" w:rsidRDefault="000514EF" w:rsidP="00060021">
            <w:pPr>
              <w:pStyle w:val="ListParagraph"/>
              <w:numPr>
                <w:ilvl w:val="0"/>
                <w:numId w:val="11"/>
              </w:numPr>
              <w:ind w:left="204" w:hanging="204"/>
              <w:rPr>
                <w:rFonts w:ascii="Arial Narrow" w:hAnsi="Arial Narrow"/>
                <w:szCs w:val="24"/>
              </w:rPr>
            </w:pPr>
            <w:r>
              <w:rPr>
                <w:rFonts w:ascii="Arial Narrow" w:hAnsi="Arial Narrow"/>
                <w:szCs w:val="24"/>
              </w:rPr>
              <w:t>Children are instructed to stay with the team leader when in smaller groups.</w:t>
            </w:r>
          </w:p>
          <w:p w:rsidR="000A380A" w:rsidRDefault="00D3613D" w:rsidP="000A380A">
            <w:pPr>
              <w:pStyle w:val="ListParagraph"/>
              <w:numPr>
                <w:ilvl w:val="0"/>
                <w:numId w:val="11"/>
              </w:numPr>
              <w:ind w:left="204" w:hanging="204"/>
              <w:rPr>
                <w:rFonts w:ascii="Arial Narrow" w:hAnsi="Arial Narrow"/>
                <w:szCs w:val="24"/>
              </w:rPr>
            </w:pPr>
            <w:r w:rsidRPr="000A380A">
              <w:rPr>
                <w:rFonts w:ascii="Arial Narrow" w:hAnsi="Arial Narrow"/>
                <w:szCs w:val="24"/>
              </w:rPr>
              <w:t xml:space="preserve">Ensure the </w:t>
            </w:r>
            <w:r w:rsidR="00DC2C59">
              <w:rPr>
                <w:rFonts w:ascii="Arial Narrow" w:hAnsi="Arial Narrow"/>
                <w:szCs w:val="24"/>
              </w:rPr>
              <w:t xml:space="preserve">main hall doors </w:t>
            </w:r>
            <w:r w:rsidR="00506972">
              <w:rPr>
                <w:rFonts w:ascii="Arial Narrow" w:hAnsi="Arial Narrow"/>
                <w:szCs w:val="24"/>
              </w:rPr>
              <w:t xml:space="preserve">and fire doors in hall and corridor </w:t>
            </w:r>
            <w:r w:rsidR="00DC2C59">
              <w:rPr>
                <w:rFonts w:ascii="Arial Narrow" w:hAnsi="Arial Narrow"/>
                <w:szCs w:val="24"/>
              </w:rPr>
              <w:t>are</w:t>
            </w:r>
            <w:r w:rsidR="00506972">
              <w:rPr>
                <w:rFonts w:ascii="Arial Narrow" w:hAnsi="Arial Narrow"/>
                <w:szCs w:val="24"/>
              </w:rPr>
              <w:t xml:space="preserve"> locked at all times </w:t>
            </w:r>
          </w:p>
          <w:p w:rsidR="00713B52" w:rsidRDefault="00DC2C59" w:rsidP="00E05BB5">
            <w:pPr>
              <w:pStyle w:val="ListParagraph"/>
              <w:numPr>
                <w:ilvl w:val="0"/>
                <w:numId w:val="11"/>
              </w:numPr>
              <w:ind w:left="204" w:hanging="204"/>
              <w:rPr>
                <w:rFonts w:ascii="Arial Narrow" w:hAnsi="Arial Narrow"/>
                <w:szCs w:val="24"/>
              </w:rPr>
            </w:pPr>
            <w:r>
              <w:rPr>
                <w:rFonts w:ascii="Arial Narrow" w:hAnsi="Arial Narrow"/>
                <w:szCs w:val="24"/>
              </w:rPr>
              <w:t xml:space="preserve">Ensure children are </w:t>
            </w:r>
            <w:r w:rsidR="003F503E">
              <w:rPr>
                <w:rFonts w:ascii="Arial Narrow" w:hAnsi="Arial Narrow"/>
                <w:szCs w:val="24"/>
              </w:rPr>
              <w:t>collected by an allocated parent/carer</w:t>
            </w:r>
            <w:r>
              <w:rPr>
                <w:rFonts w:ascii="Arial Narrow" w:hAnsi="Arial Narrow"/>
                <w:szCs w:val="24"/>
              </w:rPr>
              <w:t xml:space="preserve"> at the end of each session.</w:t>
            </w:r>
          </w:p>
          <w:p w:rsidR="001A4B48" w:rsidRPr="00E05BB5" w:rsidRDefault="001A4B48" w:rsidP="00E05BB5">
            <w:pPr>
              <w:pStyle w:val="ListParagraph"/>
              <w:numPr>
                <w:ilvl w:val="0"/>
                <w:numId w:val="11"/>
              </w:numPr>
              <w:ind w:left="204" w:hanging="204"/>
              <w:rPr>
                <w:rFonts w:ascii="Arial Narrow" w:hAnsi="Arial Narrow"/>
                <w:szCs w:val="24"/>
              </w:rPr>
            </w:pPr>
            <w:r>
              <w:rPr>
                <w:rFonts w:ascii="Arial Narrow" w:hAnsi="Arial Narrow"/>
                <w:szCs w:val="24"/>
              </w:rPr>
              <w:t xml:space="preserve">Ensure all Dazzle staff have Enhanced DBS </w:t>
            </w:r>
          </w:p>
        </w:tc>
        <w:tc>
          <w:tcPr>
            <w:tcW w:w="425" w:type="dxa"/>
            <w:shd w:val="clear" w:color="auto" w:fill="auto"/>
            <w:vAlign w:val="center"/>
          </w:tcPr>
          <w:p w:rsidR="00060021" w:rsidRPr="000A380A" w:rsidRDefault="000A380A" w:rsidP="0092541C">
            <w:pPr>
              <w:jc w:val="center"/>
              <w:rPr>
                <w:sz w:val="24"/>
                <w:szCs w:val="24"/>
              </w:rPr>
            </w:pPr>
            <w:r w:rsidRPr="000A380A">
              <w:rPr>
                <w:sz w:val="24"/>
                <w:szCs w:val="24"/>
              </w:rPr>
              <w:t>1</w:t>
            </w:r>
          </w:p>
        </w:tc>
        <w:tc>
          <w:tcPr>
            <w:tcW w:w="425" w:type="dxa"/>
            <w:shd w:val="clear" w:color="auto" w:fill="auto"/>
            <w:vAlign w:val="center"/>
          </w:tcPr>
          <w:p w:rsidR="00060021" w:rsidRPr="000A380A" w:rsidRDefault="000A380A" w:rsidP="0092541C">
            <w:pPr>
              <w:jc w:val="center"/>
              <w:rPr>
                <w:sz w:val="24"/>
                <w:szCs w:val="24"/>
              </w:rPr>
            </w:pPr>
            <w:r w:rsidRPr="000A380A">
              <w:rPr>
                <w:sz w:val="24"/>
                <w:szCs w:val="24"/>
              </w:rPr>
              <w:t>5</w:t>
            </w:r>
          </w:p>
        </w:tc>
        <w:tc>
          <w:tcPr>
            <w:tcW w:w="567" w:type="dxa"/>
            <w:shd w:val="clear" w:color="auto" w:fill="FFFF00"/>
            <w:vAlign w:val="center"/>
          </w:tcPr>
          <w:p w:rsidR="00060021" w:rsidRPr="000A380A" w:rsidRDefault="000A380A" w:rsidP="0092541C">
            <w:pPr>
              <w:jc w:val="center"/>
              <w:rPr>
                <w:sz w:val="24"/>
                <w:szCs w:val="24"/>
              </w:rPr>
            </w:pPr>
            <w:r w:rsidRPr="000A380A">
              <w:rPr>
                <w:sz w:val="24"/>
                <w:szCs w:val="24"/>
              </w:rPr>
              <w:t>5</w:t>
            </w:r>
          </w:p>
        </w:tc>
        <w:tc>
          <w:tcPr>
            <w:tcW w:w="3827" w:type="dxa"/>
            <w:shd w:val="clear" w:color="auto" w:fill="auto"/>
          </w:tcPr>
          <w:p w:rsidR="00060021" w:rsidRPr="000A380A" w:rsidRDefault="00060021" w:rsidP="0092541C">
            <w:pPr>
              <w:ind w:left="144"/>
              <w:rPr>
                <w:sz w:val="24"/>
                <w:szCs w:val="24"/>
              </w:rPr>
            </w:pPr>
          </w:p>
        </w:tc>
      </w:tr>
      <w:tr w:rsidR="00796E6E" w:rsidRPr="005A568F" w:rsidTr="00506972">
        <w:trPr>
          <w:trHeight w:val="485"/>
        </w:trPr>
        <w:tc>
          <w:tcPr>
            <w:tcW w:w="2235" w:type="dxa"/>
            <w:shd w:val="clear" w:color="auto" w:fill="auto"/>
          </w:tcPr>
          <w:p w:rsidR="00796E6E" w:rsidRPr="000A380A" w:rsidRDefault="00796E6E" w:rsidP="0092541C">
            <w:pPr>
              <w:jc w:val="both"/>
              <w:rPr>
                <w:sz w:val="24"/>
                <w:szCs w:val="24"/>
              </w:rPr>
            </w:pPr>
            <w:proofErr w:type="spellStart"/>
            <w:r>
              <w:rPr>
                <w:sz w:val="24"/>
                <w:szCs w:val="24"/>
              </w:rPr>
              <w:t>Astro</w:t>
            </w:r>
            <w:proofErr w:type="spellEnd"/>
            <w:r>
              <w:rPr>
                <w:sz w:val="24"/>
                <w:szCs w:val="24"/>
              </w:rPr>
              <w:t xml:space="preserve"> Turf</w:t>
            </w:r>
          </w:p>
        </w:tc>
        <w:tc>
          <w:tcPr>
            <w:tcW w:w="2236" w:type="dxa"/>
            <w:shd w:val="clear" w:color="auto" w:fill="auto"/>
          </w:tcPr>
          <w:p w:rsidR="00796E6E" w:rsidRPr="000A380A" w:rsidRDefault="00796E6E" w:rsidP="00666D7F">
            <w:pPr>
              <w:rPr>
                <w:sz w:val="24"/>
                <w:szCs w:val="24"/>
              </w:rPr>
            </w:pPr>
            <w:r w:rsidRPr="000A380A">
              <w:rPr>
                <w:sz w:val="24"/>
                <w:szCs w:val="24"/>
              </w:rPr>
              <w:t>Risk of injury to Dazzle staff or children caused by slips, trips or falls during physical activity.</w:t>
            </w:r>
          </w:p>
          <w:p w:rsidR="00796E6E" w:rsidRDefault="00796E6E" w:rsidP="00666D7F">
            <w:pPr>
              <w:rPr>
                <w:sz w:val="24"/>
                <w:szCs w:val="24"/>
              </w:rPr>
            </w:pPr>
            <w:r>
              <w:rPr>
                <w:sz w:val="24"/>
                <w:szCs w:val="24"/>
              </w:rPr>
              <w:t xml:space="preserve">Steps, rails, cupboards, </w:t>
            </w:r>
            <w:proofErr w:type="spellStart"/>
            <w:r>
              <w:rPr>
                <w:sz w:val="24"/>
                <w:szCs w:val="24"/>
              </w:rPr>
              <w:t>slippy</w:t>
            </w:r>
            <w:proofErr w:type="spellEnd"/>
            <w:r>
              <w:rPr>
                <w:sz w:val="24"/>
                <w:szCs w:val="24"/>
              </w:rPr>
              <w:t xml:space="preserve"> hall floor.</w:t>
            </w:r>
            <w:r w:rsidR="00DD42FC">
              <w:rPr>
                <w:sz w:val="24"/>
                <w:szCs w:val="24"/>
              </w:rPr>
              <w:t xml:space="preserve"> Safeguarding issues with other users.</w:t>
            </w:r>
          </w:p>
          <w:p w:rsidR="001A4B48" w:rsidRPr="000A380A" w:rsidRDefault="004E5B1B" w:rsidP="00666D7F">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796E6E" w:rsidRDefault="00796E6E" w:rsidP="00ED75BD">
            <w:pPr>
              <w:pStyle w:val="ListParagraph"/>
              <w:numPr>
                <w:ilvl w:val="0"/>
                <w:numId w:val="11"/>
              </w:numPr>
              <w:ind w:left="204" w:hanging="204"/>
              <w:rPr>
                <w:rFonts w:ascii="Arial Narrow" w:hAnsi="Arial Narrow"/>
                <w:szCs w:val="24"/>
              </w:rPr>
            </w:pPr>
            <w:proofErr w:type="spellStart"/>
            <w:r>
              <w:rPr>
                <w:rFonts w:ascii="Arial Narrow" w:hAnsi="Arial Narrow"/>
                <w:szCs w:val="24"/>
              </w:rPr>
              <w:t>Astro</w:t>
            </w:r>
            <w:proofErr w:type="spellEnd"/>
            <w:r>
              <w:rPr>
                <w:rFonts w:ascii="Arial Narrow" w:hAnsi="Arial Narrow"/>
                <w:szCs w:val="24"/>
              </w:rPr>
              <w:t xml:space="preserve"> turf to be checked for dangerous items, </w:t>
            </w:r>
            <w:proofErr w:type="spellStart"/>
            <w:r>
              <w:rPr>
                <w:rFonts w:ascii="Arial Narrow" w:hAnsi="Arial Narrow"/>
                <w:szCs w:val="24"/>
              </w:rPr>
              <w:t>slippy</w:t>
            </w:r>
            <w:proofErr w:type="spellEnd"/>
            <w:r>
              <w:rPr>
                <w:rFonts w:ascii="Arial Narrow" w:hAnsi="Arial Narrow"/>
                <w:szCs w:val="24"/>
              </w:rPr>
              <w:t xml:space="preserve"> conditions and safety of equipment before every outdoor session</w:t>
            </w:r>
          </w:p>
          <w:p w:rsidR="00796E6E" w:rsidRDefault="00796E6E" w:rsidP="00ED75BD">
            <w:pPr>
              <w:pStyle w:val="ListParagraph"/>
              <w:numPr>
                <w:ilvl w:val="0"/>
                <w:numId w:val="11"/>
              </w:numPr>
              <w:ind w:left="204" w:hanging="204"/>
              <w:rPr>
                <w:rFonts w:ascii="Arial Narrow" w:hAnsi="Arial Narrow"/>
                <w:szCs w:val="24"/>
              </w:rPr>
            </w:pPr>
            <w:r>
              <w:rPr>
                <w:rFonts w:ascii="Arial Narrow" w:hAnsi="Arial Narrow"/>
                <w:szCs w:val="24"/>
              </w:rPr>
              <w:t xml:space="preserve">Ensure two members of the Dazzle team are present at all times with children on the </w:t>
            </w:r>
            <w:proofErr w:type="spellStart"/>
            <w:r>
              <w:rPr>
                <w:rFonts w:ascii="Arial Narrow" w:hAnsi="Arial Narrow"/>
                <w:szCs w:val="24"/>
              </w:rPr>
              <w:t>astro</w:t>
            </w:r>
            <w:proofErr w:type="spellEnd"/>
            <w:r>
              <w:rPr>
                <w:rFonts w:ascii="Arial Narrow" w:hAnsi="Arial Narrow"/>
                <w:szCs w:val="24"/>
              </w:rPr>
              <w:t xml:space="preserve"> turf</w:t>
            </w:r>
          </w:p>
          <w:p w:rsidR="00796E6E" w:rsidRDefault="00796E6E" w:rsidP="00796E6E">
            <w:pPr>
              <w:pStyle w:val="ListParagraph"/>
              <w:numPr>
                <w:ilvl w:val="0"/>
                <w:numId w:val="10"/>
              </w:numPr>
              <w:ind w:left="204" w:hanging="204"/>
              <w:rPr>
                <w:rFonts w:ascii="Arial Narrow" w:hAnsi="Arial Narrow"/>
                <w:sz w:val="22"/>
                <w:szCs w:val="22"/>
              </w:rPr>
            </w:pPr>
            <w:r>
              <w:rPr>
                <w:rFonts w:ascii="Arial Narrow" w:hAnsi="Arial Narrow"/>
                <w:sz w:val="22"/>
                <w:szCs w:val="22"/>
              </w:rPr>
              <w:t>C</w:t>
            </w:r>
            <w:r w:rsidRPr="000F0876">
              <w:rPr>
                <w:rFonts w:ascii="Arial Narrow" w:hAnsi="Arial Narrow"/>
                <w:sz w:val="22"/>
                <w:szCs w:val="22"/>
              </w:rPr>
              <w:t>hildren to be instruc</w:t>
            </w:r>
            <w:r>
              <w:rPr>
                <w:rFonts w:ascii="Arial Narrow" w:hAnsi="Arial Narrow"/>
                <w:sz w:val="22"/>
                <w:szCs w:val="22"/>
              </w:rPr>
              <w:t xml:space="preserve">ted not to touch anything </w:t>
            </w:r>
            <w:r w:rsidRPr="000F0876">
              <w:rPr>
                <w:rFonts w:ascii="Arial Narrow" w:hAnsi="Arial Narrow"/>
                <w:sz w:val="22"/>
                <w:szCs w:val="22"/>
              </w:rPr>
              <w:t xml:space="preserve">around the </w:t>
            </w:r>
            <w:r>
              <w:rPr>
                <w:rFonts w:ascii="Arial Narrow" w:hAnsi="Arial Narrow"/>
                <w:sz w:val="22"/>
                <w:szCs w:val="22"/>
              </w:rPr>
              <w:t xml:space="preserve">centre and grounds or </w:t>
            </w:r>
            <w:proofErr w:type="spellStart"/>
            <w:r>
              <w:rPr>
                <w:rFonts w:ascii="Arial Narrow" w:hAnsi="Arial Narrow"/>
                <w:sz w:val="22"/>
                <w:szCs w:val="22"/>
              </w:rPr>
              <w:t>Astro</w:t>
            </w:r>
            <w:proofErr w:type="spellEnd"/>
            <w:r>
              <w:rPr>
                <w:rFonts w:ascii="Arial Narrow" w:hAnsi="Arial Narrow"/>
                <w:sz w:val="22"/>
                <w:szCs w:val="22"/>
              </w:rPr>
              <w:t xml:space="preserve"> Turf. </w:t>
            </w:r>
          </w:p>
          <w:p w:rsidR="00E05BB5" w:rsidRDefault="00E05BB5" w:rsidP="00796E6E">
            <w:pPr>
              <w:pStyle w:val="ListParagraph"/>
              <w:numPr>
                <w:ilvl w:val="0"/>
                <w:numId w:val="10"/>
              </w:numPr>
              <w:ind w:left="204" w:hanging="204"/>
              <w:rPr>
                <w:rFonts w:ascii="Arial Narrow" w:hAnsi="Arial Narrow"/>
                <w:sz w:val="22"/>
                <w:szCs w:val="22"/>
              </w:rPr>
            </w:pPr>
            <w:r>
              <w:rPr>
                <w:rFonts w:ascii="Arial Narrow" w:hAnsi="Arial Narrow"/>
                <w:sz w:val="22"/>
                <w:szCs w:val="22"/>
              </w:rPr>
              <w:t xml:space="preserve">Ensure a separate first aid </w:t>
            </w:r>
            <w:r w:rsidR="001A4B48">
              <w:rPr>
                <w:rFonts w:ascii="Arial Narrow" w:hAnsi="Arial Narrow"/>
                <w:sz w:val="22"/>
                <w:szCs w:val="22"/>
              </w:rPr>
              <w:t>kit is taken out during the sports session</w:t>
            </w:r>
          </w:p>
          <w:p w:rsidR="00DD42FC" w:rsidRDefault="00DD42FC" w:rsidP="00796E6E">
            <w:pPr>
              <w:pStyle w:val="ListParagraph"/>
              <w:numPr>
                <w:ilvl w:val="0"/>
                <w:numId w:val="10"/>
              </w:numPr>
              <w:ind w:left="204" w:hanging="204"/>
              <w:rPr>
                <w:rFonts w:ascii="Arial Narrow" w:hAnsi="Arial Narrow"/>
                <w:sz w:val="22"/>
                <w:szCs w:val="22"/>
              </w:rPr>
            </w:pPr>
            <w:r>
              <w:rPr>
                <w:rFonts w:ascii="Arial Narrow" w:hAnsi="Arial Narrow"/>
                <w:sz w:val="22"/>
                <w:szCs w:val="22"/>
              </w:rPr>
              <w:t xml:space="preserve">Ensure the </w:t>
            </w:r>
            <w:proofErr w:type="spellStart"/>
            <w:r>
              <w:rPr>
                <w:rFonts w:ascii="Arial Narrow" w:hAnsi="Arial Narrow"/>
                <w:sz w:val="22"/>
                <w:szCs w:val="22"/>
              </w:rPr>
              <w:t>astro</w:t>
            </w:r>
            <w:proofErr w:type="spellEnd"/>
            <w:r>
              <w:rPr>
                <w:rFonts w:ascii="Arial Narrow" w:hAnsi="Arial Narrow"/>
                <w:sz w:val="22"/>
                <w:szCs w:val="22"/>
              </w:rPr>
              <w:t xml:space="preserve"> turf is reserved by Dazzle for set times during the Holiday Club so no other users will have access.</w:t>
            </w:r>
          </w:p>
          <w:p w:rsidR="001A4B48" w:rsidRDefault="001A4B48" w:rsidP="00796E6E">
            <w:pPr>
              <w:pStyle w:val="ListParagraph"/>
              <w:numPr>
                <w:ilvl w:val="0"/>
                <w:numId w:val="10"/>
              </w:numPr>
              <w:ind w:left="204" w:hanging="204"/>
              <w:rPr>
                <w:rFonts w:ascii="Arial Narrow" w:hAnsi="Arial Narrow"/>
                <w:sz w:val="22"/>
                <w:szCs w:val="22"/>
              </w:rPr>
            </w:pPr>
            <w:r>
              <w:rPr>
                <w:rFonts w:ascii="Arial Narrow" w:hAnsi="Arial Narrow"/>
                <w:sz w:val="22"/>
                <w:szCs w:val="22"/>
              </w:rPr>
              <w:t>Ensure games are played within the social distancing guidelines and individual sports equipment is used</w:t>
            </w:r>
          </w:p>
          <w:p w:rsidR="00796E6E" w:rsidRPr="000A380A" w:rsidRDefault="00796E6E" w:rsidP="00796E6E">
            <w:pPr>
              <w:pStyle w:val="ListParagraph"/>
              <w:ind w:left="204"/>
              <w:rPr>
                <w:rFonts w:ascii="Arial Narrow" w:hAnsi="Arial Narrow"/>
                <w:szCs w:val="24"/>
              </w:rPr>
            </w:pPr>
          </w:p>
        </w:tc>
        <w:tc>
          <w:tcPr>
            <w:tcW w:w="425" w:type="dxa"/>
            <w:shd w:val="clear" w:color="auto" w:fill="auto"/>
            <w:vAlign w:val="center"/>
          </w:tcPr>
          <w:p w:rsidR="00796E6E" w:rsidRPr="000A380A" w:rsidRDefault="00A15787" w:rsidP="0092541C">
            <w:pPr>
              <w:jc w:val="center"/>
              <w:rPr>
                <w:sz w:val="24"/>
                <w:szCs w:val="24"/>
              </w:rPr>
            </w:pPr>
            <w:r>
              <w:rPr>
                <w:sz w:val="24"/>
                <w:szCs w:val="24"/>
              </w:rPr>
              <w:t>1</w:t>
            </w:r>
          </w:p>
        </w:tc>
        <w:tc>
          <w:tcPr>
            <w:tcW w:w="425" w:type="dxa"/>
            <w:shd w:val="clear" w:color="auto" w:fill="auto"/>
            <w:vAlign w:val="center"/>
          </w:tcPr>
          <w:p w:rsidR="00796E6E" w:rsidRPr="000A380A" w:rsidRDefault="00A15787" w:rsidP="0092541C">
            <w:pPr>
              <w:jc w:val="center"/>
              <w:rPr>
                <w:sz w:val="24"/>
                <w:szCs w:val="24"/>
              </w:rPr>
            </w:pPr>
            <w:r>
              <w:rPr>
                <w:sz w:val="24"/>
                <w:szCs w:val="24"/>
              </w:rPr>
              <w:t>5</w:t>
            </w:r>
          </w:p>
        </w:tc>
        <w:tc>
          <w:tcPr>
            <w:tcW w:w="567" w:type="dxa"/>
            <w:shd w:val="clear" w:color="auto" w:fill="FFFF00"/>
            <w:vAlign w:val="center"/>
          </w:tcPr>
          <w:p w:rsidR="00796E6E" w:rsidRPr="000A380A" w:rsidRDefault="00A15787" w:rsidP="0092541C">
            <w:pPr>
              <w:jc w:val="center"/>
              <w:rPr>
                <w:sz w:val="24"/>
                <w:szCs w:val="24"/>
              </w:rPr>
            </w:pPr>
            <w:r>
              <w:rPr>
                <w:sz w:val="24"/>
                <w:szCs w:val="24"/>
              </w:rPr>
              <w:t>5</w:t>
            </w:r>
          </w:p>
        </w:tc>
        <w:tc>
          <w:tcPr>
            <w:tcW w:w="3827" w:type="dxa"/>
            <w:shd w:val="clear" w:color="auto" w:fill="auto"/>
          </w:tcPr>
          <w:p w:rsidR="00796E6E" w:rsidRDefault="00796E6E" w:rsidP="0092541C">
            <w:pPr>
              <w:ind w:left="144"/>
              <w:rPr>
                <w:sz w:val="24"/>
                <w:szCs w:val="24"/>
              </w:rPr>
            </w:pPr>
            <w:r>
              <w:rPr>
                <w:sz w:val="24"/>
                <w:szCs w:val="24"/>
              </w:rPr>
              <w:t xml:space="preserve">Check the </w:t>
            </w:r>
            <w:proofErr w:type="spellStart"/>
            <w:r>
              <w:rPr>
                <w:sz w:val="24"/>
                <w:szCs w:val="24"/>
              </w:rPr>
              <w:t>Astro</w:t>
            </w:r>
            <w:proofErr w:type="spellEnd"/>
            <w:r>
              <w:rPr>
                <w:sz w:val="24"/>
                <w:szCs w:val="24"/>
              </w:rPr>
              <w:t xml:space="preserve"> Turf and green areas for hazardous items before each session.</w:t>
            </w:r>
          </w:p>
          <w:p w:rsidR="001A4B48" w:rsidRDefault="001A4B48" w:rsidP="0092541C">
            <w:pPr>
              <w:ind w:left="144"/>
              <w:rPr>
                <w:sz w:val="24"/>
                <w:szCs w:val="24"/>
              </w:rPr>
            </w:pPr>
          </w:p>
          <w:p w:rsidR="001A4B48" w:rsidRPr="000A380A" w:rsidRDefault="001A4B48" w:rsidP="0092541C">
            <w:pPr>
              <w:ind w:left="144"/>
              <w:rPr>
                <w:sz w:val="24"/>
                <w:szCs w:val="24"/>
              </w:rPr>
            </w:pPr>
            <w:r>
              <w:rPr>
                <w:sz w:val="24"/>
                <w:szCs w:val="24"/>
              </w:rPr>
              <w:t xml:space="preserve">Put up signs to notify the public when the </w:t>
            </w:r>
            <w:proofErr w:type="spellStart"/>
            <w:r>
              <w:rPr>
                <w:sz w:val="24"/>
                <w:szCs w:val="24"/>
              </w:rPr>
              <w:t>Astro</w:t>
            </w:r>
            <w:proofErr w:type="spellEnd"/>
            <w:r>
              <w:rPr>
                <w:sz w:val="24"/>
                <w:szCs w:val="24"/>
              </w:rPr>
              <w:t xml:space="preserve"> Turf is booked by Dazzle</w:t>
            </w:r>
          </w:p>
        </w:tc>
      </w:tr>
      <w:tr w:rsidR="00796E6E" w:rsidRPr="005A568F" w:rsidTr="000A380A">
        <w:trPr>
          <w:trHeight w:val="485"/>
        </w:trPr>
        <w:tc>
          <w:tcPr>
            <w:tcW w:w="2235" w:type="dxa"/>
            <w:shd w:val="clear" w:color="auto" w:fill="auto"/>
          </w:tcPr>
          <w:p w:rsidR="00796E6E" w:rsidRPr="000A380A" w:rsidRDefault="00796E6E" w:rsidP="0092541C">
            <w:pPr>
              <w:jc w:val="both"/>
              <w:rPr>
                <w:sz w:val="24"/>
                <w:szCs w:val="24"/>
              </w:rPr>
            </w:pPr>
            <w:r w:rsidRPr="000A380A">
              <w:rPr>
                <w:sz w:val="24"/>
                <w:szCs w:val="24"/>
              </w:rPr>
              <w:t>Food consumption</w:t>
            </w:r>
          </w:p>
        </w:tc>
        <w:tc>
          <w:tcPr>
            <w:tcW w:w="2236" w:type="dxa"/>
            <w:shd w:val="clear" w:color="auto" w:fill="auto"/>
          </w:tcPr>
          <w:p w:rsidR="00796E6E" w:rsidRDefault="00796E6E" w:rsidP="0092541C">
            <w:pPr>
              <w:rPr>
                <w:sz w:val="24"/>
                <w:szCs w:val="24"/>
              </w:rPr>
            </w:pPr>
            <w:r w:rsidRPr="000A380A">
              <w:rPr>
                <w:sz w:val="24"/>
                <w:szCs w:val="24"/>
              </w:rPr>
              <w:t>Ill-health to children due to food allergies. Children may bring in snacks.</w:t>
            </w:r>
          </w:p>
          <w:p w:rsidR="001A4B48" w:rsidRPr="000A380A" w:rsidRDefault="004E5B1B" w:rsidP="0092541C">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796E6E" w:rsidRPr="000A380A" w:rsidRDefault="00AE431A" w:rsidP="00060021">
            <w:pPr>
              <w:pStyle w:val="ListParagraph"/>
              <w:numPr>
                <w:ilvl w:val="0"/>
                <w:numId w:val="10"/>
              </w:numPr>
              <w:ind w:left="176" w:hanging="176"/>
              <w:rPr>
                <w:rFonts w:ascii="Arial Narrow" w:hAnsi="Arial Narrow"/>
                <w:szCs w:val="24"/>
              </w:rPr>
            </w:pPr>
            <w:r>
              <w:rPr>
                <w:rFonts w:ascii="Arial Narrow" w:hAnsi="Arial Narrow"/>
                <w:szCs w:val="24"/>
              </w:rPr>
              <w:t>When booking on-line p</w:t>
            </w:r>
            <w:r w:rsidR="00796E6E" w:rsidRPr="000A380A">
              <w:rPr>
                <w:rFonts w:ascii="Arial Narrow" w:hAnsi="Arial Narrow"/>
                <w:szCs w:val="24"/>
              </w:rPr>
              <w:t>arents/carers must inform Dazzle staff of an</w:t>
            </w:r>
            <w:r>
              <w:rPr>
                <w:rFonts w:ascii="Arial Narrow" w:hAnsi="Arial Narrow"/>
                <w:szCs w:val="24"/>
              </w:rPr>
              <w:t xml:space="preserve">y food allergies including nuts </w:t>
            </w:r>
            <w:r w:rsidR="00796E6E" w:rsidRPr="000A380A">
              <w:rPr>
                <w:rFonts w:ascii="Arial Narrow" w:hAnsi="Arial Narrow"/>
                <w:szCs w:val="24"/>
              </w:rPr>
              <w:t xml:space="preserve"> </w:t>
            </w:r>
          </w:p>
          <w:p w:rsidR="00796E6E" w:rsidRPr="000A380A" w:rsidRDefault="00796E6E" w:rsidP="00060021">
            <w:pPr>
              <w:pStyle w:val="ListParagraph"/>
              <w:numPr>
                <w:ilvl w:val="0"/>
                <w:numId w:val="10"/>
              </w:numPr>
              <w:ind w:left="176" w:hanging="176"/>
              <w:rPr>
                <w:rFonts w:ascii="Arial Narrow" w:hAnsi="Arial Narrow"/>
                <w:szCs w:val="24"/>
              </w:rPr>
            </w:pPr>
            <w:r w:rsidRPr="000A380A">
              <w:rPr>
                <w:rFonts w:ascii="Arial Narrow" w:hAnsi="Arial Narrow"/>
                <w:szCs w:val="24"/>
              </w:rPr>
              <w:t>Ensure children are a</w:t>
            </w:r>
            <w:r>
              <w:rPr>
                <w:rFonts w:ascii="Arial Narrow" w:hAnsi="Arial Narrow"/>
                <w:szCs w:val="24"/>
              </w:rPr>
              <w:t xml:space="preserve">ware of the ‘no sharing’ </w:t>
            </w:r>
            <w:r w:rsidRPr="000A380A">
              <w:rPr>
                <w:rFonts w:ascii="Arial Narrow" w:hAnsi="Arial Narrow"/>
                <w:szCs w:val="24"/>
              </w:rPr>
              <w:t>policy.</w:t>
            </w:r>
          </w:p>
          <w:p w:rsidR="00796E6E" w:rsidRPr="000A380A" w:rsidRDefault="00AE431A" w:rsidP="00060021">
            <w:pPr>
              <w:pStyle w:val="ListParagraph"/>
              <w:numPr>
                <w:ilvl w:val="0"/>
                <w:numId w:val="10"/>
              </w:numPr>
              <w:ind w:left="176" w:hanging="176"/>
              <w:rPr>
                <w:rFonts w:ascii="Arial Narrow" w:hAnsi="Arial Narrow"/>
                <w:szCs w:val="24"/>
              </w:rPr>
            </w:pPr>
            <w:r>
              <w:rPr>
                <w:rFonts w:ascii="Arial Narrow" w:hAnsi="Arial Narrow"/>
                <w:szCs w:val="24"/>
              </w:rPr>
              <w:t>Hand Wash is available in both</w:t>
            </w:r>
            <w:r w:rsidR="00796E6E" w:rsidRPr="000A380A">
              <w:rPr>
                <w:rFonts w:ascii="Arial Narrow" w:hAnsi="Arial Narrow"/>
                <w:szCs w:val="24"/>
              </w:rPr>
              <w:t xml:space="preserve"> toilet block</w:t>
            </w:r>
            <w:r>
              <w:rPr>
                <w:rFonts w:ascii="Arial Narrow" w:hAnsi="Arial Narrow"/>
                <w:szCs w:val="24"/>
              </w:rPr>
              <w:t>s</w:t>
            </w:r>
            <w:r w:rsidR="00796E6E">
              <w:rPr>
                <w:rFonts w:ascii="Arial Narrow" w:hAnsi="Arial Narrow"/>
                <w:szCs w:val="24"/>
              </w:rPr>
              <w:t>.</w:t>
            </w:r>
          </w:p>
        </w:tc>
        <w:tc>
          <w:tcPr>
            <w:tcW w:w="425" w:type="dxa"/>
            <w:shd w:val="clear" w:color="auto" w:fill="auto"/>
            <w:vAlign w:val="center"/>
          </w:tcPr>
          <w:p w:rsidR="00796E6E" w:rsidRPr="000A380A" w:rsidRDefault="00796E6E" w:rsidP="0092541C">
            <w:pPr>
              <w:jc w:val="center"/>
              <w:rPr>
                <w:sz w:val="24"/>
                <w:szCs w:val="24"/>
              </w:rPr>
            </w:pPr>
            <w:r w:rsidRPr="000A380A">
              <w:rPr>
                <w:sz w:val="24"/>
                <w:szCs w:val="24"/>
              </w:rPr>
              <w:t>1</w:t>
            </w:r>
          </w:p>
        </w:tc>
        <w:tc>
          <w:tcPr>
            <w:tcW w:w="425" w:type="dxa"/>
            <w:shd w:val="clear" w:color="auto" w:fill="auto"/>
            <w:vAlign w:val="center"/>
          </w:tcPr>
          <w:p w:rsidR="00796E6E" w:rsidRPr="000A380A" w:rsidRDefault="00796E6E" w:rsidP="0092541C">
            <w:pPr>
              <w:jc w:val="center"/>
              <w:rPr>
                <w:sz w:val="24"/>
                <w:szCs w:val="24"/>
              </w:rPr>
            </w:pPr>
            <w:r w:rsidRPr="000A380A">
              <w:rPr>
                <w:sz w:val="24"/>
                <w:szCs w:val="24"/>
              </w:rPr>
              <w:t>3</w:t>
            </w:r>
          </w:p>
        </w:tc>
        <w:tc>
          <w:tcPr>
            <w:tcW w:w="567" w:type="dxa"/>
            <w:shd w:val="clear" w:color="auto" w:fill="70AD47" w:themeFill="accent6"/>
            <w:vAlign w:val="center"/>
          </w:tcPr>
          <w:p w:rsidR="00796E6E" w:rsidRPr="000A380A" w:rsidRDefault="00796E6E" w:rsidP="0092541C">
            <w:pPr>
              <w:jc w:val="center"/>
              <w:rPr>
                <w:sz w:val="24"/>
                <w:szCs w:val="24"/>
              </w:rPr>
            </w:pPr>
            <w:r w:rsidRPr="000A380A">
              <w:rPr>
                <w:sz w:val="24"/>
                <w:szCs w:val="24"/>
              </w:rPr>
              <w:t>3</w:t>
            </w:r>
          </w:p>
        </w:tc>
        <w:tc>
          <w:tcPr>
            <w:tcW w:w="3827" w:type="dxa"/>
            <w:shd w:val="clear" w:color="auto" w:fill="auto"/>
          </w:tcPr>
          <w:p w:rsidR="00796E6E" w:rsidRPr="000A380A" w:rsidRDefault="00796E6E" w:rsidP="0092541C">
            <w:pPr>
              <w:ind w:left="144"/>
              <w:rPr>
                <w:sz w:val="24"/>
                <w:szCs w:val="24"/>
              </w:rPr>
            </w:pPr>
          </w:p>
        </w:tc>
      </w:tr>
      <w:tr w:rsidR="00796E6E" w:rsidRPr="005A568F" w:rsidTr="000514EF">
        <w:trPr>
          <w:trHeight w:val="485"/>
        </w:trPr>
        <w:tc>
          <w:tcPr>
            <w:tcW w:w="2235" w:type="dxa"/>
            <w:shd w:val="clear" w:color="auto" w:fill="auto"/>
          </w:tcPr>
          <w:p w:rsidR="00796E6E" w:rsidRPr="000A380A" w:rsidRDefault="00796E6E" w:rsidP="00F13225">
            <w:pPr>
              <w:jc w:val="both"/>
              <w:rPr>
                <w:sz w:val="24"/>
                <w:szCs w:val="24"/>
              </w:rPr>
            </w:pPr>
            <w:r w:rsidRPr="000A380A">
              <w:rPr>
                <w:sz w:val="24"/>
                <w:szCs w:val="24"/>
              </w:rPr>
              <w:t>First Aid provision</w:t>
            </w:r>
          </w:p>
        </w:tc>
        <w:tc>
          <w:tcPr>
            <w:tcW w:w="2236" w:type="dxa"/>
            <w:shd w:val="clear" w:color="auto" w:fill="auto"/>
          </w:tcPr>
          <w:p w:rsidR="00796E6E" w:rsidRDefault="00796E6E" w:rsidP="00060021">
            <w:pPr>
              <w:rPr>
                <w:sz w:val="24"/>
                <w:szCs w:val="24"/>
              </w:rPr>
            </w:pPr>
            <w:r w:rsidRPr="000A380A">
              <w:rPr>
                <w:sz w:val="24"/>
                <w:szCs w:val="24"/>
              </w:rPr>
              <w:t xml:space="preserve">Injuries or illness to children or Dazzle </w:t>
            </w:r>
            <w:r w:rsidRPr="000A380A">
              <w:rPr>
                <w:sz w:val="24"/>
                <w:szCs w:val="24"/>
              </w:rPr>
              <w:lastRenderedPageBreak/>
              <w:t xml:space="preserve">staff. </w:t>
            </w:r>
          </w:p>
          <w:p w:rsidR="001A4B48" w:rsidRPr="000A380A" w:rsidRDefault="001A4B48" w:rsidP="00060021">
            <w:pPr>
              <w:rPr>
                <w:sz w:val="24"/>
                <w:szCs w:val="24"/>
              </w:rPr>
            </w:pPr>
          </w:p>
        </w:tc>
        <w:tc>
          <w:tcPr>
            <w:tcW w:w="6521" w:type="dxa"/>
            <w:shd w:val="clear" w:color="auto" w:fill="auto"/>
          </w:tcPr>
          <w:p w:rsidR="00796E6E" w:rsidRDefault="00796E6E" w:rsidP="003F05A3">
            <w:pPr>
              <w:pStyle w:val="ListParagraph"/>
              <w:numPr>
                <w:ilvl w:val="0"/>
                <w:numId w:val="11"/>
              </w:numPr>
              <w:ind w:left="176" w:hanging="176"/>
              <w:rPr>
                <w:rFonts w:ascii="Arial Narrow" w:hAnsi="Arial Narrow"/>
                <w:szCs w:val="24"/>
              </w:rPr>
            </w:pPr>
            <w:r>
              <w:rPr>
                <w:rFonts w:ascii="Arial Narrow" w:hAnsi="Arial Narrow"/>
                <w:szCs w:val="24"/>
              </w:rPr>
              <w:lastRenderedPageBreak/>
              <w:t>Ensure two members of the Dazzle team ar</w:t>
            </w:r>
            <w:r w:rsidR="001A4B48">
              <w:rPr>
                <w:rFonts w:ascii="Arial Narrow" w:hAnsi="Arial Narrow"/>
                <w:szCs w:val="24"/>
              </w:rPr>
              <w:t xml:space="preserve">e trained to </w:t>
            </w:r>
            <w:proofErr w:type="spellStart"/>
            <w:r w:rsidR="001A4B48">
              <w:rPr>
                <w:rFonts w:ascii="Arial Narrow" w:hAnsi="Arial Narrow"/>
                <w:szCs w:val="24"/>
              </w:rPr>
              <w:t>Ofsted</w:t>
            </w:r>
            <w:proofErr w:type="spellEnd"/>
            <w:r w:rsidR="001A4B48">
              <w:rPr>
                <w:rFonts w:ascii="Arial Narrow" w:hAnsi="Arial Narrow"/>
                <w:szCs w:val="24"/>
              </w:rPr>
              <w:t xml:space="preserve"> registered paediatric first aid</w:t>
            </w:r>
          </w:p>
          <w:p w:rsidR="001A4B48" w:rsidRDefault="001A4B48" w:rsidP="003F05A3">
            <w:pPr>
              <w:pStyle w:val="ListParagraph"/>
              <w:numPr>
                <w:ilvl w:val="0"/>
                <w:numId w:val="11"/>
              </w:numPr>
              <w:ind w:left="176" w:hanging="176"/>
              <w:rPr>
                <w:rFonts w:ascii="Arial Narrow" w:hAnsi="Arial Narrow"/>
                <w:szCs w:val="24"/>
              </w:rPr>
            </w:pPr>
            <w:r>
              <w:rPr>
                <w:rFonts w:ascii="Arial Narrow" w:hAnsi="Arial Narrow"/>
                <w:szCs w:val="24"/>
              </w:rPr>
              <w:lastRenderedPageBreak/>
              <w:t>All other Dazzle staff to have paediatric first aid training.</w:t>
            </w:r>
          </w:p>
          <w:p w:rsidR="001A4B48" w:rsidRDefault="001A4B48" w:rsidP="003F05A3">
            <w:pPr>
              <w:pStyle w:val="ListParagraph"/>
              <w:numPr>
                <w:ilvl w:val="0"/>
                <w:numId w:val="11"/>
              </w:numPr>
              <w:ind w:left="176" w:hanging="176"/>
              <w:rPr>
                <w:rFonts w:ascii="Arial Narrow" w:hAnsi="Arial Narrow"/>
                <w:szCs w:val="24"/>
              </w:rPr>
            </w:pPr>
            <w:r>
              <w:rPr>
                <w:rFonts w:ascii="Arial Narrow" w:hAnsi="Arial Narrow"/>
                <w:szCs w:val="24"/>
              </w:rPr>
              <w:t>All first aid certificates available for parents to view</w:t>
            </w:r>
          </w:p>
          <w:p w:rsidR="00796E6E" w:rsidRPr="003F05A3" w:rsidRDefault="00796E6E" w:rsidP="003F05A3">
            <w:pPr>
              <w:pStyle w:val="ListParagraph"/>
              <w:numPr>
                <w:ilvl w:val="0"/>
                <w:numId w:val="11"/>
              </w:numPr>
              <w:ind w:left="176" w:hanging="176"/>
              <w:rPr>
                <w:rFonts w:ascii="Arial Narrow" w:hAnsi="Arial Narrow"/>
                <w:szCs w:val="24"/>
              </w:rPr>
            </w:pPr>
            <w:r>
              <w:rPr>
                <w:rFonts w:ascii="Arial Narrow" w:hAnsi="Arial Narrow"/>
                <w:szCs w:val="24"/>
              </w:rPr>
              <w:t xml:space="preserve">Ensure Dazzle has </w:t>
            </w:r>
            <w:r w:rsidRPr="000A380A">
              <w:rPr>
                <w:rFonts w:ascii="Arial Narrow" w:hAnsi="Arial Narrow"/>
                <w:szCs w:val="24"/>
              </w:rPr>
              <w:t>correct information regarding any medical or health issues.</w:t>
            </w:r>
          </w:p>
          <w:p w:rsidR="00796E6E" w:rsidRPr="000A380A" w:rsidRDefault="00713B52" w:rsidP="00060021">
            <w:pPr>
              <w:pStyle w:val="ListParagraph"/>
              <w:numPr>
                <w:ilvl w:val="0"/>
                <w:numId w:val="11"/>
              </w:numPr>
              <w:ind w:left="176" w:hanging="176"/>
              <w:rPr>
                <w:rFonts w:ascii="Arial Narrow" w:hAnsi="Arial Narrow"/>
                <w:szCs w:val="24"/>
              </w:rPr>
            </w:pPr>
            <w:r>
              <w:rPr>
                <w:rFonts w:ascii="Arial Narrow" w:hAnsi="Arial Narrow"/>
                <w:szCs w:val="24"/>
              </w:rPr>
              <w:t xml:space="preserve">Ensure </w:t>
            </w:r>
            <w:r w:rsidR="00796E6E" w:rsidRPr="000A380A">
              <w:rPr>
                <w:rFonts w:ascii="Arial Narrow" w:hAnsi="Arial Narrow"/>
                <w:szCs w:val="24"/>
              </w:rPr>
              <w:t>Dazzle has a</w:t>
            </w:r>
            <w:r>
              <w:rPr>
                <w:rFonts w:ascii="Arial Narrow" w:hAnsi="Arial Narrow"/>
                <w:szCs w:val="24"/>
              </w:rPr>
              <w:t>n up to date</w:t>
            </w:r>
            <w:r w:rsidR="00796E6E" w:rsidRPr="000A380A">
              <w:rPr>
                <w:rFonts w:ascii="Arial Narrow" w:hAnsi="Arial Narrow"/>
                <w:szCs w:val="24"/>
              </w:rPr>
              <w:t xml:space="preserve"> first aid kit at all times.</w:t>
            </w:r>
          </w:p>
          <w:p w:rsidR="00796E6E" w:rsidRDefault="00796E6E" w:rsidP="003F05A3">
            <w:pPr>
              <w:pStyle w:val="ListParagraph"/>
              <w:numPr>
                <w:ilvl w:val="0"/>
                <w:numId w:val="11"/>
              </w:numPr>
              <w:ind w:left="176" w:hanging="176"/>
              <w:rPr>
                <w:rFonts w:ascii="Arial Narrow" w:hAnsi="Arial Narrow"/>
                <w:szCs w:val="24"/>
              </w:rPr>
            </w:pPr>
            <w:r w:rsidRPr="000A380A">
              <w:rPr>
                <w:rFonts w:ascii="Arial Narrow" w:hAnsi="Arial Narrow"/>
                <w:szCs w:val="24"/>
              </w:rPr>
              <w:t xml:space="preserve">Landline telephone is available in the </w:t>
            </w:r>
            <w:r>
              <w:rPr>
                <w:rFonts w:ascii="Arial Narrow" w:hAnsi="Arial Narrow"/>
                <w:szCs w:val="24"/>
              </w:rPr>
              <w:t xml:space="preserve">youth centre </w:t>
            </w:r>
            <w:r w:rsidR="00713B52">
              <w:rPr>
                <w:rFonts w:ascii="Arial Narrow" w:hAnsi="Arial Narrow"/>
                <w:szCs w:val="24"/>
              </w:rPr>
              <w:t>office for emergency calls</w:t>
            </w:r>
            <w:r w:rsidRPr="000A380A">
              <w:rPr>
                <w:rFonts w:ascii="Arial Narrow" w:hAnsi="Arial Narrow"/>
                <w:szCs w:val="24"/>
              </w:rPr>
              <w:t xml:space="preserve"> </w:t>
            </w:r>
          </w:p>
          <w:p w:rsidR="00713B52" w:rsidRPr="000A380A" w:rsidRDefault="00713B52" w:rsidP="003F05A3">
            <w:pPr>
              <w:pStyle w:val="ListParagraph"/>
              <w:numPr>
                <w:ilvl w:val="0"/>
                <w:numId w:val="11"/>
              </w:numPr>
              <w:ind w:left="176" w:hanging="176"/>
              <w:rPr>
                <w:rFonts w:ascii="Arial Narrow" w:hAnsi="Arial Narrow"/>
                <w:szCs w:val="24"/>
              </w:rPr>
            </w:pPr>
            <w:r>
              <w:rPr>
                <w:rFonts w:ascii="Arial Narrow" w:hAnsi="Arial Narrow"/>
                <w:szCs w:val="24"/>
              </w:rPr>
              <w:t>PPE is to be used during first aid treatment</w:t>
            </w:r>
          </w:p>
        </w:tc>
        <w:tc>
          <w:tcPr>
            <w:tcW w:w="425" w:type="dxa"/>
            <w:shd w:val="clear" w:color="auto" w:fill="auto"/>
            <w:vAlign w:val="center"/>
          </w:tcPr>
          <w:p w:rsidR="00796E6E" w:rsidRPr="000A380A" w:rsidRDefault="00796E6E" w:rsidP="007A6AC7">
            <w:pPr>
              <w:jc w:val="center"/>
              <w:rPr>
                <w:sz w:val="24"/>
                <w:szCs w:val="24"/>
              </w:rPr>
            </w:pPr>
            <w:r>
              <w:rPr>
                <w:sz w:val="24"/>
                <w:szCs w:val="24"/>
              </w:rPr>
              <w:lastRenderedPageBreak/>
              <w:t>3</w:t>
            </w:r>
          </w:p>
        </w:tc>
        <w:tc>
          <w:tcPr>
            <w:tcW w:w="425" w:type="dxa"/>
            <w:shd w:val="clear" w:color="auto" w:fill="auto"/>
            <w:vAlign w:val="center"/>
          </w:tcPr>
          <w:p w:rsidR="00796E6E" w:rsidRPr="000A380A" w:rsidRDefault="00796E6E" w:rsidP="007A6AC7">
            <w:pPr>
              <w:jc w:val="center"/>
              <w:rPr>
                <w:sz w:val="24"/>
                <w:szCs w:val="24"/>
              </w:rPr>
            </w:pPr>
            <w:r>
              <w:rPr>
                <w:sz w:val="24"/>
                <w:szCs w:val="24"/>
              </w:rPr>
              <w:t>2</w:t>
            </w:r>
          </w:p>
        </w:tc>
        <w:tc>
          <w:tcPr>
            <w:tcW w:w="567" w:type="dxa"/>
            <w:shd w:val="clear" w:color="auto" w:fill="FFFF00"/>
            <w:vAlign w:val="center"/>
          </w:tcPr>
          <w:p w:rsidR="00796E6E" w:rsidRPr="000A380A" w:rsidRDefault="00796E6E" w:rsidP="007A6AC7">
            <w:pPr>
              <w:jc w:val="center"/>
              <w:rPr>
                <w:sz w:val="24"/>
                <w:szCs w:val="24"/>
              </w:rPr>
            </w:pPr>
            <w:r>
              <w:rPr>
                <w:sz w:val="24"/>
                <w:szCs w:val="24"/>
              </w:rPr>
              <w:t>6</w:t>
            </w:r>
          </w:p>
        </w:tc>
        <w:tc>
          <w:tcPr>
            <w:tcW w:w="3827" w:type="dxa"/>
            <w:shd w:val="clear" w:color="auto" w:fill="auto"/>
          </w:tcPr>
          <w:p w:rsidR="00796E6E" w:rsidRDefault="00796E6E" w:rsidP="00D46CFD">
            <w:pPr>
              <w:ind w:left="144"/>
              <w:rPr>
                <w:sz w:val="24"/>
                <w:szCs w:val="24"/>
              </w:rPr>
            </w:pPr>
            <w:r w:rsidRPr="000A380A">
              <w:rPr>
                <w:sz w:val="24"/>
                <w:szCs w:val="24"/>
              </w:rPr>
              <w:t xml:space="preserve">First Aid kit to be checked at the </w:t>
            </w:r>
            <w:r w:rsidR="00713B52">
              <w:rPr>
                <w:sz w:val="24"/>
                <w:szCs w:val="24"/>
              </w:rPr>
              <w:t>end of each day.</w:t>
            </w:r>
          </w:p>
          <w:p w:rsidR="00CA52F9" w:rsidRPr="000A380A" w:rsidRDefault="00CA52F9" w:rsidP="00D46CFD">
            <w:pPr>
              <w:ind w:left="144"/>
              <w:rPr>
                <w:sz w:val="24"/>
                <w:szCs w:val="24"/>
              </w:rPr>
            </w:pPr>
            <w:r>
              <w:rPr>
                <w:sz w:val="24"/>
                <w:szCs w:val="24"/>
              </w:rPr>
              <w:lastRenderedPageBreak/>
              <w:t xml:space="preserve">Ensure adequate supply of gloves </w:t>
            </w:r>
          </w:p>
        </w:tc>
      </w:tr>
      <w:tr w:rsidR="00713B52" w:rsidRPr="005A568F" w:rsidTr="00AA0DBB">
        <w:trPr>
          <w:trHeight w:val="485"/>
        </w:trPr>
        <w:tc>
          <w:tcPr>
            <w:tcW w:w="2235" w:type="dxa"/>
            <w:shd w:val="clear" w:color="auto" w:fill="auto"/>
          </w:tcPr>
          <w:p w:rsidR="00713B52" w:rsidRPr="000A380A" w:rsidRDefault="00BE65CB" w:rsidP="00F13225">
            <w:pPr>
              <w:jc w:val="both"/>
              <w:rPr>
                <w:sz w:val="24"/>
                <w:szCs w:val="24"/>
              </w:rPr>
            </w:pPr>
            <w:r>
              <w:rPr>
                <w:sz w:val="24"/>
                <w:szCs w:val="24"/>
              </w:rPr>
              <w:lastRenderedPageBreak/>
              <w:t>Cleaning</w:t>
            </w:r>
            <w:r w:rsidR="00713B52">
              <w:rPr>
                <w:sz w:val="24"/>
                <w:szCs w:val="24"/>
              </w:rPr>
              <w:t xml:space="preserve"> </w:t>
            </w:r>
          </w:p>
        </w:tc>
        <w:tc>
          <w:tcPr>
            <w:tcW w:w="2236" w:type="dxa"/>
            <w:shd w:val="clear" w:color="auto" w:fill="auto"/>
          </w:tcPr>
          <w:p w:rsidR="00713B52" w:rsidRPr="000A380A" w:rsidRDefault="001A4B48" w:rsidP="004E5B1B">
            <w:pPr>
              <w:rPr>
                <w:sz w:val="24"/>
                <w:szCs w:val="24"/>
              </w:rPr>
            </w:pPr>
            <w:r>
              <w:rPr>
                <w:sz w:val="24"/>
                <w:szCs w:val="24"/>
              </w:rPr>
              <w:t xml:space="preserve">Spread of Covid-19 </w:t>
            </w:r>
            <w:proofErr w:type="spellStart"/>
            <w:r w:rsidR="004E5B1B">
              <w:rPr>
                <w:sz w:val="24"/>
                <w:szCs w:val="24"/>
              </w:rPr>
              <w:t>Coronavirus</w:t>
            </w:r>
            <w:proofErr w:type="spellEnd"/>
          </w:p>
        </w:tc>
        <w:tc>
          <w:tcPr>
            <w:tcW w:w="6521" w:type="dxa"/>
            <w:shd w:val="clear" w:color="auto" w:fill="auto"/>
          </w:tcPr>
          <w:p w:rsidR="009A5173" w:rsidRDefault="00713B52" w:rsidP="003F05A3">
            <w:pPr>
              <w:pStyle w:val="ListParagraph"/>
              <w:numPr>
                <w:ilvl w:val="0"/>
                <w:numId w:val="11"/>
              </w:numPr>
              <w:ind w:left="176" w:hanging="176"/>
              <w:rPr>
                <w:rFonts w:ascii="Arial Narrow" w:hAnsi="Arial Narrow"/>
                <w:szCs w:val="24"/>
              </w:rPr>
            </w:pPr>
            <w:r>
              <w:rPr>
                <w:rFonts w:ascii="Arial Narrow" w:hAnsi="Arial Narrow"/>
                <w:szCs w:val="24"/>
              </w:rPr>
              <w:t>Thorough venue cleaning at the end of every d</w:t>
            </w:r>
            <w:r w:rsidR="00BE65CB">
              <w:rPr>
                <w:rFonts w:ascii="Arial Narrow" w:hAnsi="Arial Narrow"/>
                <w:szCs w:val="24"/>
              </w:rPr>
              <w:t xml:space="preserve">ay with anti-bacterial spray with a focus on touch point areas such as </w:t>
            </w:r>
            <w:r>
              <w:rPr>
                <w:rFonts w:ascii="Arial Narrow" w:hAnsi="Arial Narrow"/>
                <w:szCs w:val="24"/>
              </w:rPr>
              <w:t xml:space="preserve">rails, doors, tables, </w:t>
            </w:r>
            <w:r w:rsidR="00BE65CB">
              <w:rPr>
                <w:rFonts w:ascii="Arial Narrow" w:hAnsi="Arial Narrow"/>
                <w:szCs w:val="24"/>
              </w:rPr>
              <w:t xml:space="preserve">light switches, </w:t>
            </w:r>
            <w:r>
              <w:rPr>
                <w:rFonts w:ascii="Arial Narrow" w:hAnsi="Arial Narrow"/>
                <w:szCs w:val="24"/>
              </w:rPr>
              <w:t>toilets</w:t>
            </w:r>
            <w:r w:rsidR="00BE65CB">
              <w:rPr>
                <w:rFonts w:ascii="Arial Narrow" w:hAnsi="Arial Narrow"/>
                <w:szCs w:val="24"/>
              </w:rPr>
              <w:t xml:space="preserve">, </w:t>
            </w:r>
            <w:r w:rsidR="009A5173">
              <w:rPr>
                <w:rFonts w:ascii="Arial Narrow" w:hAnsi="Arial Narrow"/>
                <w:szCs w:val="24"/>
              </w:rPr>
              <w:t>door handles</w:t>
            </w:r>
            <w:r w:rsidR="001A4B48">
              <w:rPr>
                <w:rFonts w:ascii="Arial Narrow" w:hAnsi="Arial Narrow"/>
                <w:szCs w:val="24"/>
              </w:rPr>
              <w:t>, sofas and kitchen area.</w:t>
            </w:r>
          </w:p>
          <w:p w:rsidR="00713B52" w:rsidRDefault="009A5173" w:rsidP="003F05A3">
            <w:pPr>
              <w:pStyle w:val="ListParagraph"/>
              <w:numPr>
                <w:ilvl w:val="0"/>
                <w:numId w:val="11"/>
              </w:numPr>
              <w:ind w:left="176" w:hanging="176"/>
              <w:rPr>
                <w:rFonts w:ascii="Arial Narrow" w:hAnsi="Arial Narrow"/>
                <w:szCs w:val="24"/>
              </w:rPr>
            </w:pPr>
            <w:r>
              <w:rPr>
                <w:rFonts w:ascii="Arial Narrow" w:hAnsi="Arial Narrow"/>
                <w:szCs w:val="24"/>
              </w:rPr>
              <w:t>All individual equipment used such as sports items, to be washed at the end of each day wearing PPE.</w:t>
            </w:r>
            <w:r w:rsidR="00713B52">
              <w:rPr>
                <w:rFonts w:ascii="Arial Narrow" w:hAnsi="Arial Narrow"/>
                <w:szCs w:val="24"/>
              </w:rPr>
              <w:t xml:space="preserve"> </w:t>
            </w:r>
          </w:p>
          <w:p w:rsidR="00BE65CB" w:rsidRDefault="00713B52" w:rsidP="00BE65CB">
            <w:pPr>
              <w:pStyle w:val="ListParagraph"/>
              <w:numPr>
                <w:ilvl w:val="0"/>
                <w:numId w:val="11"/>
              </w:numPr>
              <w:ind w:left="176" w:hanging="176"/>
              <w:rPr>
                <w:rFonts w:ascii="Arial Narrow" w:hAnsi="Arial Narrow"/>
                <w:szCs w:val="24"/>
              </w:rPr>
            </w:pPr>
            <w:r>
              <w:rPr>
                <w:rFonts w:ascii="Arial Narrow" w:hAnsi="Arial Narrow"/>
                <w:szCs w:val="24"/>
              </w:rPr>
              <w:t xml:space="preserve">Ensure a check list is completed </w:t>
            </w:r>
          </w:p>
          <w:p w:rsidR="00BE65CB" w:rsidRDefault="00BE65CB" w:rsidP="001A4B48">
            <w:pPr>
              <w:pStyle w:val="ListParagraph"/>
              <w:numPr>
                <w:ilvl w:val="0"/>
                <w:numId w:val="11"/>
              </w:numPr>
              <w:ind w:left="176" w:hanging="176"/>
              <w:rPr>
                <w:rFonts w:ascii="Arial Narrow" w:hAnsi="Arial Narrow"/>
                <w:szCs w:val="24"/>
              </w:rPr>
            </w:pPr>
            <w:r>
              <w:rPr>
                <w:rFonts w:ascii="Arial Narrow" w:hAnsi="Arial Narrow"/>
                <w:szCs w:val="24"/>
              </w:rPr>
              <w:t xml:space="preserve">Empty </w:t>
            </w:r>
            <w:r w:rsidR="001A4B48">
              <w:rPr>
                <w:rFonts w:ascii="Arial Narrow" w:hAnsi="Arial Narrow"/>
                <w:szCs w:val="24"/>
              </w:rPr>
              <w:t xml:space="preserve">rubbish </w:t>
            </w:r>
            <w:r>
              <w:rPr>
                <w:rFonts w:ascii="Arial Narrow" w:hAnsi="Arial Narrow"/>
                <w:szCs w:val="24"/>
              </w:rPr>
              <w:t>bins</w:t>
            </w:r>
            <w:r w:rsidR="001A4B48">
              <w:rPr>
                <w:rFonts w:ascii="Arial Narrow" w:hAnsi="Arial Narrow"/>
                <w:szCs w:val="24"/>
              </w:rPr>
              <w:t xml:space="preserve"> </w:t>
            </w:r>
            <w:r>
              <w:rPr>
                <w:rFonts w:ascii="Arial Narrow" w:hAnsi="Arial Narrow"/>
                <w:szCs w:val="24"/>
              </w:rPr>
              <w:t>daily</w:t>
            </w:r>
            <w:r w:rsidR="001A4B48">
              <w:rPr>
                <w:rFonts w:ascii="Arial Narrow" w:hAnsi="Arial Narrow"/>
                <w:szCs w:val="24"/>
              </w:rPr>
              <w:t xml:space="preserve"> and recycling/compost bins at the end of each week</w:t>
            </w:r>
          </w:p>
          <w:p w:rsidR="006C2622" w:rsidRPr="00CA52F9" w:rsidRDefault="006C2622" w:rsidP="001A4B48">
            <w:pPr>
              <w:pStyle w:val="ListParagraph"/>
              <w:numPr>
                <w:ilvl w:val="0"/>
                <w:numId w:val="11"/>
              </w:numPr>
              <w:ind w:left="176" w:hanging="176"/>
              <w:rPr>
                <w:rFonts w:ascii="Arial Narrow" w:hAnsi="Arial Narrow"/>
                <w:szCs w:val="24"/>
              </w:rPr>
            </w:pPr>
            <w:r>
              <w:rPr>
                <w:rFonts w:ascii="Arial Narrow" w:hAnsi="Arial Narrow"/>
                <w:szCs w:val="24"/>
              </w:rPr>
              <w:t>Thorough cleaning of the centre also on Sundays by the Youth Centre Management</w:t>
            </w:r>
          </w:p>
        </w:tc>
        <w:tc>
          <w:tcPr>
            <w:tcW w:w="425" w:type="dxa"/>
            <w:shd w:val="clear" w:color="auto" w:fill="auto"/>
            <w:vAlign w:val="center"/>
          </w:tcPr>
          <w:p w:rsidR="00713B52" w:rsidRDefault="00AA0DBB" w:rsidP="007A6AC7">
            <w:pPr>
              <w:jc w:val="center"/>
              <w:rPr>
                <w:sz w:val="24"/>
                <w:szCs w:val="24"/>
              </w:rPr>
            </w:pPr>
            <w:r>
              <w:rPr>
                <w:sz w:val="24"/>
                <w:szCs w:val="24"/>
              </w:rPr>
              <w:t>1</w:t>
            </w:r>
          </w:p>
        </w:tc>
        <w:tc>
          <w:tcPr>
            <w:tcW w:w="425" w:type="dxa"/>
            <w:shd w:val="clear" w:color="auto" w:fill="auto"/>
            <w:vAlign w:val="center"/>
          </w:tcPr>
          <w:p w:rsidR="00713B52" w:rsidRDefault="00AE431A" w:rsidP="007A6AC7">
            <w:pPr>
              <w:jc w:val="center"/>
              <w:rPr>
                <w:sz w:val="24"/>
                <w:szCs w:val="24"/>
              </w:rPr>
            </w:pPr>
            <w:r>
              <w:rPr>
                <w:sz w:val="24"/>
                <w:szCs w:val="24"/>
              </w:rPr>
              <w:t>5</w:t>
            </w:r>
          </w:p>
        </w:tc>
        <w:tc>
          <w:tcPr>
            <w:tcW w:w="567" w:type="dxa"/>
            <w:shd w:val="clear" w:color="auto" w:fill="FFFF00"/>
            <w:vAlign w:val="center"/>
          </w:tcPr>
          <w:p w:rsidR="00713B52" w:rsidRDefault="00AA0DBB" w:rsidP="007A6AC7">
            <w:pPr>
              <w:jc w:val="center"/>
              <w:rPr>
                <w:sz w:val="24"/>
                <w:szCs w:val="24"/>
              </w:rPr>
            </w:pPr>
            <w:r>
              <w:rPr>
                <w:sz w:val="24"/>
                <w:szCs w:val="24"/>
              </w:rPr>
              <w:t>5</w:t>
            </w:r>
          </w:p>
        </w:tc>
        <w:tc>
          <w:tcPr>
            <w:tcW w:w="3827" w:type="dxa"/>
            <w:shd w:val="clear" w:color="auto" w:fill="auto"/>
          </w:tcPr>
          <w:p w:rsidR="00713B52" w:rsidRPr="000A380A" w:rsidRDefault="00713B52" w:rsidP="00D46CFD">
            <w:pPr>
              <w:ind w:left="144"/>
              <w:rPr>
                <w:sz w:val="24"/>
                <w:szCs w:val="24"/>
              </w:rPr>
            </w:pPr>
          </w:p>
        </w:tc>
      </w:tr>
      <w:tr w:rsidR="004E5B1B" w:rsidRPr="005A568F" w:rsidTr="00AA0DBB">
        <w:trPr>
          <w:trHeight w:val="485"/>
        </w:trPr>
        <w:tc>
          <w:tcPr>
            <w:tcW w:w="2235" w:type="dxa"/>
            <w:shd w:val="clear" w:color="auto" w:fill="auto"/>
          </w:tcPr>
          <w:p w:rsidR="004E5B1B" w:rsidRDefault="004E5B1B" w:rsidP="00F13225">
            <w:pPr>
              <w:jc w:val="both"/>
              <w:rPr>
                <w:sz w:val="24"/>
                <w:szCs w:val="24"/>
              </w:rPr>
            </w:pPr>
            <w:r>
              <w:rPr>
                <w:sz w:val="24"/>
                <w:szCs w:val="24"/>
              </w:rPr>
              <w:t>Symptoms of Covid-19 at Dazzle</w:t>
            </w:r>
          </w:p>
        </w:tc>
        <w:tc>
          <w:tcPr>
            <w:tcW w:w="2236" w:type="dxa"/>
            <w:shd w:val="clear" w:color="auto" w:fill="auto"/>
          </w:tcPr>
          <w:p w:rsidR="004E5B1B" w:rsidRDefault="004E5B1B" w:rsidP="004E5B1B">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4E5B1B" w:rsidRDefault="004E5B1B" w:rsidP="003F05A3">
            <w:pPr>
              <w:pStyle w:val="ListParagraph"/>
              <w:numPr>
                <w:ilvl w:val="0"/>
                <w:numId w:val="11"/>
              </w:numPr>
              <w:ind w:left="176" w:hanging="176"/>
              <w:rPr>
                <w:rFonts w:ascii="Arial Narrow" w:hAnsi="Arial Narrow"/>
                <w:szCs w:val="24"/>
              </w:rPr>
            </w:pPr>
            <w:r>
              <w:rPr>
                <w:rFonts w:ascii="Arial Narrow" w:hAnsi="Arial Narrow"/>
                <w:szCs w:val="24"/>
              </w:rPr>
              <w:t>If anyone becomes unwell with a new continuous cough or a high temperature at Dazzle they will be sent home and advised to follow the stay at home guidance. If advised that a member of staff or child has developed Covid-19 and were recently on the premises, the club leader will contact the Public Health Authority to discuss the case, identify people who have been in contact with them and will take advice on any precautions which should be taken</w:t>
            </w:r>
            <w:r w:rsidR="00AE431A">
              <w:rPr>
                <w:rFonts w:ascii="Arial Narrow" w:hAnsi="Arial Narrow"/>
                <w:szCs w:val="24"/>
              </w:rPr>
              <w:t>.</w:t>
            </w:r>
          </w:p>
          <w:p w:rsidR="004E5B1B" w:rsidRPr="004E5B1B" w:rsidRDefault="004E5B1B" w:rsidP="004E5B1B">
            <w:pPr>
              <w:rPr>
                <w:szCs w:val="24"/>
              </w:rPr>
            </w:pPr>
          </w:p>
        </w:tc>
        <w:tc>
          <w:tcPr>
            <w:tcW w:w="425" w:type="dxa"/>
            <w:shd w:val="clear" w:color="auto" w:fill="auto"/>
            <w:vAlign w:val="center"/>
          </w:tcPr>
          <w:p w:rsidR="004E5B1B" w:rsidRDefault="00AA0DBB" w:rsidP="007A6AC7">
            <w:pPr>
              <w:jc w:val="center"/>
              <w:rPr>
                <w:sz w:val="24"/>
                <w:szCs w:val="24"/>
              </w:rPr>
            </w:pPr>
            <w:r>
              <w:rPr>
                <w:sz w:val="24"/>
                <w:szCs w:val="24"/>
              </w:rPr>
              <w:t>1</w:t>
            </w:r>
          </w:p>
        </w:tc>
        <w:tc>
          <w:tcPr>
            <w:tcW w:w="425" w:type="dxa"/>
            <w:shd w:val="clear" w:color="auto" w:fill="auto"/>
            <w:vAlign w:val="center"/>
          </w:tcPr>
          <w:p w:rsidR="004E5B1B" w:rsidRDefault="00AE431A" w:rsidP="007A6AC7">
            <w:pPr>
              <w:jc w:val="center"/>
              <w:rPr>
                <w:sz w:val="24"/>
                <w:szCs w:val="24"/>
              </w:rPr>
            </w:pPr>
            <w:r>
              <w:rPr>
                <w:sz w:val="24"/>
                <w:szCs w:val="24"/>
              </w:rPr>
              <w:t>5</w:t>
            </w:r>
          </w:p>
        </w:tc>
        <w:tc>
          <w:tcPr>
            <w:tcW w:w="567" w:type="dxa"/>
            <w:shd w:val="clear" w:color="auto" w:fill="FFFF00"/>
            <w:vAlign w:val="center"/>
          </w:tcPr>
          <w:p w:rsidR="004E5B1B" w:rsidRDefault="00AA0DBB" w:rsidP="007A6AC7">
            <w:pPr>
              <w:jc w:val="center"/>
              <w:rPr>
                <w:sz w:val="24"/>
                <w:szCs w:val="24"/>
              </w:rPr>
            </w:pPr>
            <w:r>
              <w:rPr>
                <w:sz w:val="24"/>
                <w:szCs w:val="24"/>
              </w:rPr>
              <w:t>5</w:t>
            </w:r>
          </w:p>
        </w:tc>
        <w:tc>
          <w:tcPr>
            <w:tcW w:w="3827" w:type="dxa"/>
            <w:shd w:val="clear" w:color="auto" w:fill="auto"/>
          </w:tcPr>
          <w:p w:rsidR="004E5B1B" w:rsidRPr="000A380A" w:rsidRDefault="004E5B1B" w:rsidP="00D46CFD">
            <w:pPr>
              <w:ind w:left="144"/>
              <w:rPr>
                <w:sz w:val="24"/>
                <w:szCs w:val="24"/>
              </w:rPr>
            </w:pPr>
          </w:p>
        </w:tc>
      </w:tr>
      <w:tr w:rsidR="00BE65CB" w:rsidRPr="005A568F" w:rsidTr="00AE431A">
        <w:trPr>
          <w:trHeight w:val="485"/>
        </w:trPr>
        <w:tc>
          <w:tcPr>
            <w:tcW w:w="2235" w:type="dxa"/>
            <w:shd w:val="clear" w:color="auto" w:fill="auto"/>
          </w:tcPr>
          <w:p w:rsidR="00BE65CB" w:rsidRDefault="00BE65CB" w:rsidP="00F13225">
            <w:pPr>
              <w:jc w:val="both"/>
              <w:rPr>
                <w:sz w:val="24"/>
                <w:szCs w:val="24"/>
              </w:rPr>
            </w:pPr>
            <w:r>
              <w:rPr>
                <w:sz w:val="24"/>
                <w:szCs w:val="24"/>
              </w:rPr>
              <w:t>Procedure for cancellation in case of Covid-19 infection</w:t>
            </w:r>
          </w:p>
        </w:tc>
        <w:tc>
          <w:tcPr>
            <w:tcW w:w="2236" w:type="dxa"/>
            <w:shd w:val="clear" w:color="auto" w:fill="auto"/>
          </w:tcPr>
          <w:p w:rsidR="00BE65CB" w:rsidRPr="000A380A" w:rsidRDefault="00BE65CB" w:rsidP="00060021">
            <w:pPr>
              <w:rPr>
                <w:sz w:val="24"/>
                <w:szCs w:val="24"/>
              </w:rPr>
            </w:pPr>
          </w:p>
        </w:tc>
        <w:tc>
          <w:tcPr>
            <w:tcW w:w="6521" w:type="dxa"/>
            <w:shd w:val="clear" w:color="auto" w:fill="auto"/>
          </w:tcPr>
          <w:p w:rsidR="00BE65CB" w:rsidRDefault="006C2622" w:rsidP="003F05A3">
            <w:pPr>
              <w:pStyle w:val="ListParagraph"/>
              <w:numPr>
                <w:ilvl w:val="0"/>
                <w:numId w:val="11"/>
              </w:numPr>
              <w:ind w:left="176" w:hanging="176"/>
              <w:rPr>
                <w:rFonts w:ascii="Arial Narrow" w:hAnsi="Arial Narrow"/>
                <w:szCs w:val="24"/>
              </w:rPr>
            </w:pPr>
            <w:r>
              <w:rPr>
                <w:rFonts w:ascii="Arial Narrow" w:hAnsi="Arial Narrow"/>
                <w:szCs w:val="24"/>
              </w:rPr>
              <w:t>Parents to be notified with immediate effect</w:t>
            </w:r>
          </w:p>
          <w:p w:rsidR="006C2622" w:rsidRDefault="006C2622" w:rsidP="003F05A3">
            <w:pPr>
              <w:pStyle w:val="ListParagraph"/>
              <w:numPr>
                <w:ilvl w:val="0"/>
                <w:numId w:val="11"/>
              </w:numPr>
              <w:ind w:left="176" w:hanging="176"/>
              <w:rPr>
                <w:rFonts w:ascii="Arial Narrow" w:hAnsi="Arial Narrow"/>
                <w:szCs w:val="24"/>
              </w:rPr>
            </w:pPr>
            <w:r>
              <w:rPr>
                <w:rFonts w:ascii="Arial Narrow" w:hAnsi="Arial Narrow"/>
                <w:szCs w:val="24"/>
              </w:rPr>
              <w:t>Dazzle events to be cancelled for 7 days</w:t>
            </w:r>
          </w:p>
          <w:p w:rsidR="006C2622" w:rsidRDefault="006C2622" w:rsidP="00AA0DBB">
            <w:pPr>
              <w:pStyle w:val="ListParagraph"/>
              <w:numPr>
                <w:ilvl w:val="0"/>
                <w:numId w:val="11"/>
              </w:numPr>
              <w:ind w:left="176" w:hanging="176"/>
              <w:rPr>
                <w:rFonts w:ascii="Arial Narrow" w:hAnsi="Arial Narrow"/>
                <w:szCs w:val="24"/>
              </w:rPr>
            </w:pPr>
            <w:r>
              <w:rPr>
                <w:rFonts w:ascii="Arial Narrow" w:hAnsi="Arial Narrow"/>
                <w:szCs w:val="24"/>
              </w:rPr>
              <w:t xml:space="preserve">Dazzle to advise </w:t>
            </w:r>
            <w:r w:rsidR="00AA0DBB">
              <w:rPr>
                <w:rFonts w:ascii="Arial Narrow" w:hAnsi="Arial Narrow"/>
                <w:szCs w:val="24"/>
              </w:rPr>
              <w:t xml:space="preserve">self-isolation in accordance with government guidelines and team </w:t>
            </w:r>
            <w:r>
              <w:rPr>
                <w:rFonts w:ascii="Arial Narrow" w:hAnsi="Arial Narrow"/>
                <w:szCs w:val="24"/>
              </w:rPr>
              <w:t>Covid-19 testing</w:t>
            </w:r>
          </w:p>
        </w:tc>
        <w:tc>
          <w:tcPr>
            <w:tcW w:w="425" w:type="dxa"/>
            <w:shd w:val="clear" w:color="auto" w:fill="auto"/>
            <w:vAlign w:val="center"/>
          </w:tcPr>
          <w:p w:rsidR="00BE65CB" w:rsidRDefault="00BE65CB" w:rsidP="007A6AC7">
            <w:pPr>
              <w:jc w:val="center"/>
              <w:rPr>
                <w:sz w:val="24"/>
                <w:szCs w:val="24"/>
              </w:rPr>
            </w:pPr>
          </w:p>
        </w:tc>
        <w:tc>
          <w:tcPr>
            <w:tcW w:w="425" w:type="dxa"/>
            <w:shd w:val="clear" w:color="auto" w:fill="auto"/>
            <w:vAlign w:val="center"/>
          </w:tcPr>
          <w:p w:rsidR="00BE65CB" w:rsidRDefault="00BE65CB" w:rsidP="007A6AC7">
            <w:pPr>
              <w:jc w:val="center"/>
              <w:rPr>
                <w:sz w:val="24"/>
                <w:szCs w:val="24"/>
              </w:rPr>
            </w:pPr>
          </w:p>
        </w:tc>
        <w:tc>
          <w:tcPr>
            <w:tcW w:w="567" w:type="dxa"/>
            <w:shd w:val="clear" w:color="auto" w:fill="auto"/>
            <w:vAlign w:val="center"/>
          </w:tcPr>
          <w:p w:rsidR="00BE65CB" w:rsidRDefault="00BE65CB" w:rsidP="007A6AC7">
            <w:pPr>
              <w:jc w:val="center"/>
              <w:rPr>
                <w:sz w:val="24"/>
                <w:szCs w:val="24"/>
              </w:rPr>
            </w:pPr>
          </w:p>
        </w:tc>
        <w:tc>
          <w:tcPr>
            <w:tcW w:w="3827" w:type="dxa"/>
            <w:shd w:val="clear" w:color="auto" w:fill="auto"/>
          </w:tcPr>
          <w:p w:rsidR="00BE65CB" w:rsidRPr="000A380A" w:rsidRDefault="00AE431A" w:rsidP="00D46CFD">
            <w:pPr>
              <w:ind w:left="144"/>
              <w:rPr>
                <w:sz w:val="24"/>
                <w:szCs w:val="24"/>
              </w:rPr>
            </w:pPr>
            <w:r>
              <w:rPr>
                <w:sz w:val="24"/>
                <w:szCs w:val="24"/>
              </w:rPr>
              <w:t>N/A</w:t>
            </w:r>
          </w:p>
        </w:tc>
      </w:tr>
    </w:tbl>
    <w:p w:rsidR="00683CB2" w:rsidRDefault="00683CB2"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506972" w:rsidRPr="00506972" w:rsidRDefault="00506972" w:rsidP="00506972">
      <w:pPr>
        <w:jc w:val="center"/>
      </w:pPr>
      <w:r>
        <w:t>RISK MATRIX</w:t>
      </w:r>
    </w:p>
    <w:p w:rsidR="00683CB2" w:rsidRPr="00920403" w:rsidRDefault="00683CB2" w:rsidP="00683CB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523"/>
        <w:gridCol w:w="1712"/>
        <w:gridCol w:w="561"/>
        <w:gridCol w:w="1417"/>
        <w:gridCol w:w="1222"/>
        <w:gridCol w:w="1245"/>
        <w:gridCol w:w="1262"/>
        <w:gridCol w:w="1199"/>
      </w:tblGrid>
      <w:tr w:rsidR="0049635F" w:rsidRPr="00920403" w:rsidTr="00920403">
        <w:trPr>
          <w:jc w:val="center"/>
        </w:trPr>
        <w:tc>
          <w:tcPr>
            <w:tcW w:w="523" w:type="dxa"/>
            <w:tcBorders>
              <w:top w:val="nil"/>
              <w:left w:val="nil"/>
              <w:bottom w:val="nil"/>
              <w:right w:val="nil"/>
            </w:tcBorders>
            <w:shd w:val="clear" w:color="auto" w:fill="auto"/>
          </w:tcPr>
          <w:p w:rsidR="00683CB2" w:rsidRPr="00920403" w:rsidRDefault="00683CB2" w:rsidP="0084580B">
            <w:pPr>
              <w:rPr>
                <w:rFonts w:cs="Arial"/>
                <w:b/>
              </w:rPr>
            </w:pPr>
          </w:p>
        </w:tc>
        <w:tc>
          <w:tcPr>
            <w:tcW w:w="2273" w:type="dxa"/>
            <w:gridSpan w:val="2"/>
            <w:tcBorders>
              <w:top w:val="nil"/>
              <w:left w:val="nil"/>
              <w:bottom w:val="nil"/>
              <w:right w:val="single" w:sz="4" w:space="0" w:color="auto"/>
            </w:tcBorders>
            <w:shd w:val="clear" w:color="auto" w:fill="auto"/>
          </w:tcPr>
          <w:p w:rsidR="00683CB2" w:rsidRPr="00920403" w:rsidRDefault="00683CB2" w:rsidP="00384190">
            <w:pPr>
              <w:jc w:val="center"/>
              <w:rPr>
                <w:rFonts w:cs="Arial"/>
                <w:b/>
              </w:rPr>
            </w:pPr>
          </w:p>
        </w:tc>
        <w:tc>
          <w:tcPr>
            <w:tcW w:w="6345" w:type="dxa"/>
            <w:gridSpan w:val="5"/>
            <w:tcBorders>
              <w:left w:val="single" w:sz="4" w:space="0" w:color="auto"/>
              <w:bottom w:val="single" w:sz="4" w:space="0" w:color="auto"/>
            </w:tcBorders>
            <w:shd w:val="clear" w:color="auto" w:fill="auto"/>
          </w:tcPr>
          <w:p w:rsidR="00683CB2" w:rsidRPr="00920403" w:rsidRDefault="00683CB2" w:rsidP="00384190">
            <w:pPr>
              <w:jc w:val="center"/>
              <w:rPr>
                <w:rFonts w:cs="Arial"/>
                <w:b/>
              </w:rPr>
            </w:pPr>
            <w:r w:rsidRPr="00920403">
              <w:rPr>
                <w:rFonts w:cs="Arial"/>
                <w:b/>
              </w:rPr>
              <w:t>LIKELIHOOD</w:t>
            </w:r>
          </w:p>
        </w:tc>
      </w:tr>
      <w:tr w:rsidR="0049635F" w:rsidRPr="00920403" w:rsidTr="00920403">
        <w:trPr>
          <w:jc w:val="center"/>
        </w:trPr>
        <w:tc>
          <w:tcPr>
            <w:tcW w:w="523" w:type="dxa"/>
            <w:tcBorders>
              <w:top w:val="nil"/>
              <w:left w:val="nil"/>
              <w:bottom w:val="nil"/>
              <w:right w:val="nil"/>
            </w:tcBorders>
            <w:shd w:val="clear" w:color="auto" w:fill="auto"/>
            <w:textDirection w:val="btLr"/>
          </w:tcPr>
          <w:p w:rsidR="00683CB2" w:rsidRPr="00920403" w:rsidRDefault="00683CB2" w:rsidP="00384190">
            <w:pPr>
              <w:ind w:left="113" w:right="113"/>
              <w:rPr>
                <w:rFonts w:cs="Arial"/>
                <w:b/>
              </w:rPr>
            </w:pPr>
          </w:p>
        </w:tc>
        <w:tc>
          <w:tcPr>
            <w:tcW w:w="2273" w:type="dxa"/>
            <w:gridSpan w:val="2"/>
            <w:tcBorders>
              <w:top w:val="nil"/>
              <w:left w:val="nil"/>
              <w:bottom w:val="nil"/>
              <w:right w:val="single" w:sz="4" w:space="0" w:color="auto"/>
            </w:tcBorders>
            <w:shd w:val="clear" w:color="auto" w:fill="auto"/>
          </w:tcPr>
          <w:p w:rsidR="00683CB2" w:rsidRPr="00920403" w:rsidRDefault="00683CB2" w:rsidP="0084580B">
            <w:pPr>
              <w:rPr>
                <w:rFonts w:cs="Arial"/>
              </w:rPr>
            </w:pPr>
          </w:p>
        </w:tc>
        <w:tc>
          <w:tcPr>
            <w:tcW w:w="1417" w:type="dxa"/>
            <w:tcBorders>
              <w:left w:val="single" w:sz="4" w:space="0" w:color="auto"/>
              <w:bottom w:val="nil"/>
            </w:tcBorders>
            <w:shd w:val="clear" w:color="auto" w:fill="auto"/>
          </w:tcPr>
          <w:p w:rsidR="00683CB2" w:rsidRPr="00920403" w:rsidRDefault="00683CB2" w:rsidP="00384190">
            <w:pPr>
              <w:jc w:val="center"/>
              <w:rPr>
                <w:rFonts w:cs="Arial"/>
              </w:rPr>
            </w:pPr>
            <w:r w:rsidRPr="00920403">
              <w:rPr>
                <w:rFonts w:cs="Arial"/>
              </w:rPr>
              <w:t>Improbable</w:t>
            </w:r>
          </w:p>
        </w:tc>
        <w:tc>
          <w:tcPr>
            <w:tcW w:w="1222" w:type="dxa"/>
            <w:tcBorders>
              <w:bottom w:val="nil"/>
            </w:tcBorders>
            <w:shd w:val="clear" w:color="auto" w:fill="auto"/>
          </w:tcPr>
          <w:p w:rsidR="00683CB2" w:rsidRPr="00920403" w:rsidRDefault="00683CB2" w:rsidP="00384190">
            <w:pPr>
              <w:jc w:val="center"/>
              <w:rPr>
                <w:rFonts w:cs="Arial"/>
              </w:rPr>
            </w:pPr>
            <w:r w:rsidRPr="00920403">
              <w:rPr>
                <w:rFonts w:cs="Arial"/>
              </w:rPr>
              <w:t>Remote</w:t>
            </w:r>
          </w:p>
        </w:tc>
        <w:tc>
          <w:tcPr>
            <w:tcW w:w="1245" w:type="dxa"/>
            <w:tcBorders>
              <w:bottom w:val="nil"/>
            </w:tcBorders>
            <w:shd w:val="clear" w:color="auto" w:fill="auto"/>
          </w:tcPr>
          <w:p w:rsidR="00683CB2" w:rsidRPr="00920403" w:rsidRDefault="00683CB2" w:rsidP="00384190">
            <w:pPr>
              <w:jc w:val="center"/>
              <w:rPr>
                <w:rFonts w:cs="Arial"/>
              </w:rPr>
            </w:pPr>
            <w:r w:rsidRPr="00920403">
              <w:rPr>
                <w:rFonts w:cs="Arial"/>
              </w:rPr>
              <w:t>Possible</w:t>
            </w:r>
          </w:p>
        </w:tc>
        <w:tc>
          <w:tcPr>
            <w:tcW w:w="1262" w:type="dxa"/>
            <w:tcBorders>
              <w:bottom w:val="nil"/>
            </w:tcBorders>
            <w:shd w:val="clear" w:color="auto" w:fill="auto"/>
          </w:tcPr>
          <w:p w:rsidR="00683CB2" w:rsidRPr="00920403" w:rsidRDefault="00683CB2" w:rsidP="00384190">
            <w:pPr>
              <w:jc w:val="center"/>
              <w:rPr>
                <w:rFonts w:cs="Arial"/>
              </w:rPr>
            </w:pPr>
            <w:r w:rsidRPr="00920403">
              <w:rPr>
                <w:rFonts w:cs="Arial"/>
              </w:rPr>
              <w:t>Probable</w:t>
            </w:r>
          </w:p>
        </w:tc>
        <w:tc>
          <w:tcPr>
            <w:tcW w:w="1199" w:type="dxa"/>
            <w:tcBorders>
              <w:bottom w:val="nil"/>
            </w:tcBorders>
            <w:shd w:val="clear" w:color="auto" w:fill="auto"/>
          </w:tcPr>
          <w:p w:rsidR="00683CB2" w:rsidRPr="00920403" w:rsidRDefault="00683CB2" w:rsidP="00384190">
            <w:pPr>
              <w:jc w:val="center"/>
              <w:rPr>
                <w:rFonts w:cs="Arial"/>
              </w:rPr>
            </w:pPr>
            <w:r w:rsidRPr="00920403">
              <w:rPr>
                <w:rFonts w:cs="Arial"/>
              </w:rPr>
              <w:t>Certain</w:t>
            </w:r>
          </w:p>
        </w:tc>
      </w:tr>
      <w:tr w:rsidR="0049635F" w:rsidRPr="00920403" w:rsidTr="00920403">
        <w:trPr>
          <w:jc w:val="center"/>
        </w:trPr>
        <w:tc>
          <w:tcPr>
            <w:tcW w:w="523" w:type="dxa"/>
            <w:tcBorders>
              <w:top w:val="nil"/>
              <w:left w:val="nil"/>
              <w:bottom w:val="single" w:sz="4" w:space="0" w:color="auto"/>
              <w:right w:val="nil"/>
            </w:tcBorders>
            <w:shd w:val="clear" w:color="auto" w:fill="auto"/>
            <w:textDirection w:val="btLr"/>
          </w:tcPr>
          <w:p w:rsidR="00683CB2" w:rsidRPr="00920403" w:rsidRDefault="00683CB2" w:rsidP="00384190">
            <w:pPr>
              <w:ind w:left="113" w:right="113"/>
              <w:rPr>
                <w:rFonts w:cs="Arial"/>
                <w:b/>
              </w:rPr>
            </w:pPr>
          </w:p>
        </w:tc>
        <w:tc>
          <w:tcPr>
            <w:tcW w:w="2273" w:type="dxa"/>
            <w:gridSpan w:val="2"/>
            <w:tcBorders>
              <w:top w:val="nil"/>
              <w:left w:val="nil"/>
              <w:bottom w:val="single" w:sz="4" w:space="0" w:color="auto"/>
              <w:right w:val="single" w:sz="4" w:space="0" w:color="auto"/>
            </w:tcBorders>
            <w:shd w:val="clear" w:color="auto" w:fill="auto"/>
          </w:tcPr>
          <w:p w:rsidR="00683CB2" w:rsidRPr="00920403" w:rsidRDefault="00683CB2" w:rsidP="0084580B">
            <w:pPr>
              <w:rPr>
                <w:rFonts w:cs="Arial"/>
              </w:rPr>
            </w:pPr>
          </w:p>
        </w:tc>
        <w:tc>
          <w:tcPr>
            <w:tcW w:w="1417" w:type="dxa"/>
            <w:tcBorders>
              <w:top w:val="nil"/>
              <w:left w:val="single" w:sz="4" w:space="0" w:color="auto"/>
            </w:tcBorders>
            <w:shd w:val="clear" w:color="auto" w:fill="auto"/>
          </w:tcPr>
          <w:p w:rsidR="00683CB2" w:rsidRPr="00920403" w:rsidRDefault="00683CB2" w:rsidP="00384190">
            <w:pPr>
              <w:jc w:val="center"/>
              <w:rPr>
                <w:rFonts w:cs="Arial"/>
              </w:rPr>
            </w:pPr>
            <w:r w:rsidRPr="00920403">
              <w:rPr>
                <w:rFonts w:cs="Arial"/>
              </w:rPr>
              <w:t>1</w:t>
            </w:r>
          </w:p>
        </w:tc>
        <w:tc>
          <w:tcPr>
            <w:tcW w:w="1222" w:type="dxa"/>
            <w:tcBorders>
              <w:top w:val="nil"/>
            </w:tcBorders>
            <w:shd w:val="clear" w:color="auto" w:fill="auto"/>
          </w:tcPr>
          <w:p w:rsidR="00683CB2" w:rsidRPr="00920403" w:rsidRDefault="00683CB2" w:rsidP="00384190">
            <w:pPr>
              <w:jc w:val="center"/>
              <w:rPr>
                <w:rFonts w:cs="Arial"/>
              </w:rPr>
            </w:pPr>
            <w:r w:rsidRPr="00920403">
              <w:rPr>
                <w:rFonts w:cs="Arial"/>
              </w:rPr>
              <w:t>2</w:t>
            </w:r>
          </w:p>
        </w:tc>
        <w:tc>
          <w:tcPr>
            <w:tcW w:w="1245" w:type="dxa"/>
            <w:tcBorders>
              <w:top w:val="nil"/>
            </w:tcBorders>
            <w:shd w:val="clear" w:color="auto" w:fill="auto"/>
          </w:tcPr>
          <w:p w:rsidR="00683CB2" w:rsidRPr="00920403" w:rsidRDefault="00683CB2" w:rsidP="00384190">
            <w:pPr>
              <w:jc w:val="center"/>
              <w:rPr>
                <w:rFonts w:cs="Arial"/>
              </w:rPr>
            </w:pPr>
            <w:r w:rsidRPr="00920403">
              <w:rPr>
                <w:rFonts w:cs="Arial"/>
              </w:rPr>
              <w:t>3</w:t>
            </w:r>
          </w:p>
        </w:tc>
        <w:tc>
          <w:tcPr>
            <w:tcW w:w="1262" w:type="dxa"/>
            <w:tcBorders>
              <w:top w:val="nil"/>
            </w:tcBorders>
            <w:shd w:val="clear" w:color="auto" w:fill="auto"/>
          </w:tcPr>
          <w:p w:rsidR="00683CB2" w:rsidRPr="00920403" w:rsidRDefault="00683CB2" w:rsidP="00384190">
            <w:pPr>
              <w:jc w:val="center"/>
              <w:rPr>
                <w:rFonts w:cs="Arial"/>
              </w:rPr>
            </w:pPr>
            <w:r w:rsidRPr="00920403">
              <w:rPr>
                <w:rFonts w:cs="Arial"/>
              </w:rPr>
              <w:t>4</w:t>
            </w:r>
          </w:p>
        </w:tc>
        <w:tc>
          <w:tcPr>
            <w:tcW w:w="1199" w:type="dxa"/>
            <w:tcBorders>
              <w:top w:val="nil"/>
            </w:tcBorders>
            <w:shd w:val="clear" w:color="auto" w:fill="auto"/>
          </w:tcPr>
          <w:p w:rsidR="00683CB2" w:rsidRPr="00920403" w:rsidRDefault="00683CB2" w:rsidP="00384190">
            <w:pPr>
              <w:jc w:val="center"/>
              <w:rPr>
                <w:rFonts w:cs="Arial"/>
              </w:rPr>
            </w:pPr>
            <w:r w:rsidRPr="00920403">
              <w:rPr>
                <w:rFonts w:cs="Arial"/>
              </w:rPr>
              <w:t>5</w:t>
            </w:r>
          </w:p>
        </w:tc>
      </w:tr>
      <w:tr w:rsidR="0049635F" w:rsidRPr="00920403" w:rsidTr="000514EF">
        <w:trPr>
          <w:jc w:val="center"/>
        </w:trPr>
        <w:tc>
          <w:tcPr>
            <w:tcW w:w="523" w:type="dxa"/>
            <w:vMerge w:val="restart"/>
            <w:tcBorders>
              <w:top w:val="single" w:sz="4" w:space="0" w:color="auto"/>
            </w:tcBorders>
            <w:shd w:val="clear" w:color="auto" w:fill="auto"/>
            <w:textDirection w:val="btLr"/>
          </w:tcPr>
          <w:p w:rsidR="00683CB2" w:rsidRPr="00920403" w:rsidRDefault="00683CB2" w:rsidP="00384190">
            <w:pPr>
              <w:ind w:left="113" w:right="113"/>
              <w:rPr>
                <w:rFonts w:cs="Arial"/>
              </w:rPr>
            </w:pPr>
            <w:r w:rsidRPr="00920403">
              <w:rPr>
                <w:rFonts w:cs="Arial"/>
                <w:b/>
              </w:rPr>
              <w:t>SEVERITY</w:t>
            </w:r>
          </w:p>
        </w:tc>
        <w:tc>
          <w:tcPr>
            <w:tcW w:w="1712" w:type="dxa"/>
            <w:tcBorders>
              <w:top w:val="single" w:sz="4" w:space="0" w:color="auto"/>
              <w:right w:val="nil"/>
            </w:tcBorders>
            <w:shd w:val="clear" w:color="auto" w:fill="auto"/>
            <w:vAlign w:val="center"/>
          </w:tcPr>
          <w:p w:rsidR="00683CB2" w:rsidRPr="00920403" w:rsidRDefault="00683CB2" w:rsidP="00384190">
            <w:pPr>
              <w:jc w:val="right"/>
              <w:rPr>
                <w:rFonts w:cs="Arial"/>
              </w:rPr>
            </w:pPr>
            <w:r w:rsidRPr="00920403">
              <w:rPr>
                <w:rFonts w:cs="Arial"/>
              </w:rPr>
              <w:t>Insignificant</w:t>
            </w:r>
          </w:p>
        </w:tc>
        <w:tc>
          <w:tcPr>
            <w:tcW w:w="561" w:type="dxa"/>
            <w:tcBorders>
              <w:top w:val="single" w:sz="4" w:space="0" w:color="auto"/>
              <w:left w:val="nil"/>
            </w:tcBorders>
            <w:shd w:val="clear" w:color="auto" w:fill="auto"/>
            <w:vAlign w:val="center"/>
          </w:tcPr>
          <w:p w:rsidR="00683CB2" w:rsidRPr="00920403" w:rsidRDefault="00683CB2" w:rsidP="00384190">
            <w:pPr>
              <w:jc w:val="center"/>
              <w:rPr>
                <w:rFonts w:cs="Arial"/>
              </w:rPr>
            </w:pPr>
            <w:r w:rsidRPr="00920403">
              <w:rPr>
                <w:rFonts w:cs="Arial"/>
              </w:rPr>
              <w:t>1</w:t>
            </w:r>
          </w:p>
        </w:tc>
        <w:tc>
          <w:tcPr>
            <w:tcW w:w="1417" w:type="dxa"/>
            <w:shd w:val="clear" w:color="auto" w:fill="92D050"/>
          </w:tcPr>
          <w:p w:rsidR="00683CB2" w:rsidRPr="00920403" w:rsidRDefault="00683CB2" w:rsidP="00384190">
            <w:pPr>
              <w:jc w:val="center"/>
              <w:rPr>
                <w:rFonts w:cs="Arial"/>
              </w:rPr>
            </w:pPr>
            <w:r w:rsidRPr="00920403">
              <w:rPr>
                <w:rFonts w:cs="Arial"/>
              </w:rPr>
              <w:t>1</w:t>
            </w:r>
          </w:p>
        </w:tc>
        <w:tc>
          <w:tcPr>
            <w:tcW w:w="1222" w:type="dxa"/>
            <w:shd w:val="clear" w:color="auto" w:fill="92D050"/>
          </w:tcPr>
          <w:p w:rsidR="00683CB2" w:rsidRPr="00920403" w:rsidRDefault="00683CB2" w:rsidP="00384190">
            <w:pPr>
              <w:jc w:val="center"/>
              <w:rPr>
                <w:rFonts w:cs="Arial"/>
              </w:rPr>
            </w:pPr>
            <w:r w:rsidRPr="00920403">
              <w:rPr>
                <w:rFonts w:cs="Arial"/>
              </w:rPr>
              <w:t>2</w:t>
            </w:r>
          </w:p>
        </w:tc>
        <w:tc>
          <w:tcPr>
            <w:tcW w:w="1245" w:type="dxa"/>
            <w:shd w:val="clear" w:color="auto" w:fill="92D050"/>
          </w:tcPr>
          <w:p w:rsidR="00683CB2" w:rsidRPr="00920403" w:rsidRDefault="00683CB2" w:rsidP="00384190">
            <w:pPr>
              <w:jc w:val="center"/>
              <w:rPr>
                <w:rFonts w:cs="Arial"/>
              </w:rPr>
            </w:pPr>
            <w:r w:rsidRPr="00920403">
              <w:rPr>
                <w:rFonts w:cs="Arial"/>
              </w:rPr>
              <w:t>3</w:t>
            </w:r>
          </w:p>
        </w:tc>
        <w:tc>
          <w:tcPr>
            <w:tcW w:w="1262" w:type="dxa"/>
            <w:shd w:val="clear" w:color="auto" w:fill="92D050"/>
          </w:tcPr>
          <w:p w:rsidR="00683CB2" w:rsidRPr="00920403" w:rsidRDefault="00683CB2" w:rsidP="00384190">
            <w:pPr>
              <w:jc w:val="center"/>
              <w:rPr>
                <w:rFonts w:cs="Arial"/>
              </w:rPr>
            </w:pPr>
            <w:r w:rsidRPr="00920403">
              <w:rPr>
                <w:rFonts w:cs="Arial"/>
              </w:rPr>
              <w:t>4</w:t>
            </w:r>
          </w:p>
        </w:tc>
        <w:tc>
          <w:tcPr>
            <w:tcW w:w="1199" w:type="dxa"/>
            <w:shd w:val="clear" w:color="auto" w:fill="FFFF00"/>
          </w:tcPr>
          <w:p w:rsidR="00683CB2" w:rsidRPr="00920403" w:rsidRDefault="00683CB2" w:rsidP="00384190">
            <w:pPr>
              <w:jc w:val="center"/>
              <w:rPr>
                <w:rFonts w:cs="Arial"/>
              </w:rPr>
            </w:pPr>
            <w:r w:rsidRPr="00920403">
              <w:rPr>
                <w:rFonts w:cs="Arial"/>
              </w:rPr>
              <w:t>5</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Minor</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2</w:t>
            </w:r>
          </w:p>
        </w:tc>
        <w:tc>
          <w:tcPr>
            <w:tcW w:w="1417" w:type="dxa"/>
            <w:shd w:val="clear" w:color="auto" w:fill="92D050"/>
          </w:tcPr>
          <w:p w:rsidR="00683CB2" w:rsidRPr="00920403" w:rsidRDefault="00683CB2" w:rsidP="00384190">
            <w:pPr>
              <w:jc w:val="center"/>
              <w:rPr>
                <w:rFonts w:cs="Arial"/>
              </w:rPr>
            </w:pPr>
            <w:r w:rsidRPr="00920403">
              <w:rPr>
                <w:rFonts w:cs="Arial"/>
              </w:rPr>
              <w:t>2</w:t>
            </w:r>
          </w:p>
        </w:tc>
        <w:tc>
          <w:tcPr>
            <w:tcW w:w="1222" w:type="dxa"/>
            <w:shd w:val="clear" w:color="auto" w:fill="92D050"/>
          </w:tcPr>
          <w:p w:rsidR="00683CB2" w:rsidRPr="00920403" w:rsidRDefault="00683CB2" w:rsidP="00384190">
            <w:pPr>
              <w:jc w:val="center"/>
              <w:rPr>
                <w:rFonts w:cs="Arial"/>
              </w:rPr>
            </w:pPr>
            <w:r w:rsidRPr="00920403">
              <w:rPr>
                <w:rFonts w:cs="Arial"/>
              </w:rPr>
              <w:t>4</w:t>
            </w:r>
          </w:p>
        </w:tc>
        <w:tc>
          <w:tcPr>
            <w:tcW w:w="1245" w:type="dxa"/>
            <w:shd w:val="clear" w:color="auto" w:fill="FFFF00"/>
          </w:tcPr>
          <w:p w:rsidR="00683CB2" w:rsidRPr="00920403" w:rsidRDefault="00683CB2" w:rsidP="00384190">
            <w:pPr>
              <w:jc w:val="center"/>
              <w:rPr>
                <w:rFonts w:cs="Arial"/>
              </w:rPr>
            </w:pPr>
            <w:r w:rsidRPr="00920403">
              <w:rPr>
                <w:rFonts w:cs="Arial"/>
              </w:rPr>
              <w:t>6</w:t>
            </w:r>
          </w:p>
        </w:tc>
        <w:tc>
          <w:tcPr>
            <w:tcW w:w="1262" w:type="dxa"/>
            <w:shd w:val="clear" w:color="auto" w:fill="FFFF00"/>
          </w:tcPr>
          <w:p w:rsidR="00683CB2" w:rsidRPr="00920403" w:rsidRDefault="00683CB2" w:rsidP="00384190">
            <w:pPr>
              <w:jc w:val="center"/>
              <w:rPr>
                <w:rFonts w:cs="Arial"/>
              </w:rPr>
            </w:pPr>
            <w:r w:rsidRPr="00920403">
              <w:rPr>
                <w:rFonts w:cs="Arial"/>
              </w:rPr>
              <w:t>8</w:t>
            </w:r>
          </w:p>
        </w:tc>
        <w:tc>
          <w:tcPr>
            <w:tcW w:w="1199" w:type="dxa"/>
            <w:shd w:val="clear" w:color="auto" w:fill="FF0000"/>
          </w:tcPr>
          <w:p w:rsidR="00683CB2" w:rsidRPr="00920403" w:rsidRDefault="00683CB2" w:rsidP="00384190">
            <w:pPr>
              <w:jc w:val="center"/>
              <w:rPr>
                <w:rFonts w:cs="Arial"/>
              </w:rPr>
            </w:pPr>
            <w:r w:rsidRPr="00920403">
              <w:rPr>
                <w:rFonts w:cs="Arial"/>
              </w:rPr>
              <w:t>10</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Moderate</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3</w:t>
            </w:r>
          </w:p>
        </w:tc>
        <w:tc>
          <w:tcPr>
            <w:tcW w:w="1417" w:type="dxa"/>
            <w:shd w:val="clear" w:color="auto" w:fill="92D050"/>
          </w:tcPr>
          <w:p w:rsidR="00683CB2" w:rsidRPr="00920403" w:rsidRDefault="00683CB2" w:rsidP="00384190">
            <w:pPr>
              <w:jc w:val="center"/>
              <w:rPr>
                <w:rFonts w:cs="Arial"/>
              </w:rPr>
            </w:pPr>
            <w:r w:rsidRPr="00920403">
              <w:rPr>
                <w:rFonts w:cs="Arial"/>
              </w:rPr>
              <w:t>3</w:t>
            </w:r>
          </w:p>
        </w:tc>
        <w:tc>
          <w:tcPr>
            <w:tcW w:w="1222" w:type="dxa"/>
            <w:shd w:val="clear" w:color="auto" w:fill="FFFF00"/>
          </w:tcPr>
          <w:p w:rsidR="00683CB2" w:rsidRPr="00920403" w:rsidRDefault="00683CB2" w:rsidP="00384190">
            <w:pPr>
              <w:jc w:val="center"/>
              <w:rPr>
                <w:rFonts w:cs="Arial"/>
              </w:rPr>
            </w:pPr>
            <w:r w:rsidRPr="00920403">
              <w:rPr>
                <w:rFonts w:cs="Arial"/>
              </w:rPr>
              <w:t>6</w:t>
            </w:r>
          </w:p>
        </w:tc>
        <w:tc>
          <w:tcPr>
            <w:tcW w:w="1245" w:type="dxa"/>
            <w:shd w:val="clear" w:color="auto" w:fill="FFFF00"/>
          </w:tcPr>
          <w:p w:rsidR="00683CB2" w:rsidRPr="00920403" w:rsidRDefault="00683CB2" w:rsidP="00384190">
            <w:pPr>
              <w:jc w:val="center"/>
              <w:rPr>
                <w:rFonts w:cs="Arial"/>
              </w:rPr>
            </w:pPr>
            <w:r w:rsidRPr="00920403">
              <w:rPr>
                <w:rFonts w:cs="Arial"/>
              </w:rPr>
              <w:t>9</w:t>
            </w:r>
          </w:p>
        </w:tc>
        <w:tc>
          <w:tcPr>
            <w:tcW w:w="1262" w:type="dxa"/>
            <w:shd w:val="clear" w:color="auto" w:fill="FF0000"/>
          </w:tcPr>
          <w:p w:rsidR="00683CB2" w:rsidRPr="00920403" w:rsidRDefault="00683CB2" w:rsidP="00384190">
            <w:pPr>
              <w:jc w:val="center"/>
              <w:rPr>
                <w:rFonts w:cs="Arial"/>
              </w:rPr>
            </w:pPr>
            <w:r w:rsidRPr="00920403">
              <w:rPr>
                <w:rFonts w:cs="Arial"/>
              </w:rPr>
              <w:t>12</w:t>
            </w:r>
          </w:p>
        </w:tc>
        <w:tc>
          <w:tcPr>
            <w:tcW w:w="1199" w:type="dxa"/>
            <w:shd w:val="clear" w:color="auto" w:fill="FF0000"/>
          </w:tcPr>
          <w:p w:rsidR="00683CB2" w:rsidRPr="00920403" w:rsidRDefault="00683CB2" w:rsidP="00384190">
            <w:pPr>
              <w:jc w:val="center"/>
              <w:rPr>
                <w:rFonts w:cs="Arial"/>
              </w:rPr>
            </w:pPr>
            <w:r w:rsidRPr="00920403">
              <w:rPr>
                <w:rFonts w:cs="Arial"/>
              </w:rPr>
              <w:t>15</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Major</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4</w:t>
            </w:r>
          </w:p>
        </w:tc>
        <w:tc>
          <w:tcPr>
            <w:tcW w:w="1417" w:type="dxa"/>
            <w:shd w:val="clear" w:color="auto" w:fill="92D050"/>
          </w:tcPr>
          <w:p w:rsidR="00683CB2" w:rsidRPr="00920403" w:rsidRDefault="00683CB2" w:rsidP="00384190">
            <w:pPr>
              <w:jc w:val="center"/>
              <w:rPr>
                <w:rFonts w:cs="Arial"/>
              </w:rPr>
            </w:pPr>
            <w:r w:rsidRPr="00920403">
              <w:rPr>
                <w:rFonts w:cs="Arial"/>
              </w:rPr>
              <w:t>4</w:t>
            </w:r>
          </w:p>
        </w:tc>
        <w:tc>
          <w:tcPr>
            <w:tcW w:w="1222" w:type="dxa"/>
            <w:shd w:val="clear" w:color="auto" w:fill="FFFF00"/>
          </w:tcPr>
          <w:p w:rsidR="00683CB2" w:rsidRPr="00920403" w:rsidRDefault="00683CB2" w:rsidP="00384190">
            <w:pPr>
              <w:jc w:val="center"/>
              <w:rPr>
                <w:rFonts w:cs="Arial"/>
              </w:rPr>
            </w:pPr>
            <w:r w:rsidRPr="00920403">
              <w:rPr>
                <w:rFonts w:cs="Arial"/>
              </w:rPr>
              <w:t>8</w:t>
            </w:r>
          </w:p>
        </w:tc>
        <w:tc>
          <w:tcPr>
            <w:tcW w:w="1245" w:type="dxa"/>
            <w:shd w:val="clear" w:color="auto" w:fill="FF0000"/>
          </w:tcPr>
          <w:p w:rsidR="00683CB2" w:rsidRPr="00920403" w:rsidRDefault="00683CB2" w:rsidP="00384190">
            <w:pPr>
              <w:jc w:val="center"/>
              <w:rPr>
                <w:rFonts w:cs="Arial"/>
              </w:rPr>
            </w:pPr>
            <w:r w:rsidRPr="00920403">
              <w:rPr>
                <w:rFonts w:cs="Arial"/>
              </w:rPr>
              <w:t>12</w:t>
            </w:r>
          </w:p>
        </w:tc>
        <w:tc>
          <w:tcPr>
            <w:tcW w:w="1262" w:type="dxa"/>
            <w:shd w:val="clear" w:color="auto" w:fill="FF0000"/>
          </w:tcPr>
          <w:p w:rsidR="00683CB2" w:rsidRPr="00920403" w:rsidRDefault="00683CB2" w:rsidP="00384190">
            <w:pPr>
              <w:jc w:val="center"/>
              <w:rPr>
                <w:rFonts w:cs="Arial"/>
              </w:rPr>
            </w:pPr>
            <w:r w:rsidRPr="00920403">
              <w:rPr>
                <w:rFonts w:cs="Arial"/>
              </w:rPr>
              <w:t>16</w:t>
            </w:r>
          </w:p>
        </w:tc>
        <w:tc>
          <w:tcPr>
            <w:tcW w:w="1199" w:type="dxa"/>
            <w:shd w:val="clear" w:color="auto" w:fill="8064A2"/>
          </w:tcPr>
          <w:p w:rsidR="00683CB2" w:rsidRPr="00920403" w:rsidRDefault="00683CB2" w:rsidP="00384190">
            <w:pPr>
              <w:jc w:val="center"/>
              <w:rPr>
                <w:rFonts w:cs="Arial"/>
              </w:rPr>
            </w:pPr>
            <w:r w:rsidRPr="00920403">
              <w:rPr>
                <w:rFonts w:cs="Arial"/>
              </w:rPr>
              <w:t>20</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Fatal</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5</w:t>
            </w:r>
          </w:p>
        </w:tc>
        <w:tc>
          <w:tcPr>
            <w:tcW w:w="1417" w:type="dxa"/>
            <w:shd w:val="clear" w:color="auto" w:fill="FFFF00"/>
          </w:tcPr>
          <w:p w:rsidR="00683CB2" w:rsidRPr="00920403" w:rsidRDefault="00683CB2" w:rsidP="00384190">
            <w:pPr>
              <w:jc w:val="center"/>
              <w:rPr>
                <w:rFonts w:cs="Arial"/>
              </w:rPr>
            </w:pPr>
            <w:r w:rsidRPr="00920403">
              <w:rPr>
                <w:rFonts w:cs="Arial"/>
              </w:rPr>
              <w:t>5</w:t>
            </w:r>
          </w:p>
        </w:tc>
        <w:tc>
          <w:tcPr>
            <w:tcW w:w="1222" w:type="dxa"/>
            <w:shd w:val="clear" w:color="auto" w:fill="FF0000"/>
          </w:tcPr>
          <w:p w:rsidR="00683CB2" w:rsidRPr="00920403" w:rsidRDefault="00683CB2" w:rsidP="00384190">
            <w:pPr>
              <w:jc w:val="center"/>
              <w:rPr>
                <w:rFonts w:cs="Arial"/>
              </w:rPr>
            </w:pPr>
            <w:r w:rsidRPr="00920403">
              <w:rPr>
                <w:rFonts w:cs="Arial"/>
              </w:rPr>
              <w:t>10</w:t>
            </w:r>
          </w:p>
        </w:tc>
        <w:tc>
          <w:tcPr>
            <w:tcW w:w="1245" w:type="dxa"/>
            <w:shd w:val="clear" w:color="auto" w:fill="FF0000"/>
          </w:tcPr>
          <w:p w:rsidR="00683CB2" w:rsidRPr="00920403" w:rsidRDefault="00683CB2" w:rsidP="00384190">
            <w:pPr>
              <w:jc w:val="center"/>
              <w:rPr>
                <w:rFonts w:cs="Arial"/>
              </w:rPr>
            </w:pPr>
            <w:r w:rsidRPr="00920403">
              <w:rPr>
                <w:rFonts w:cs="Arial"/>
              </w:rPr>
              <w:t>15</w:t>
            </w:r>
          </w:p>
        </w:tc>
        <w:tc>
          <w:tcPr>
            <w:tcW w:w="1262" w:type="dxa"/>
            <w:shd w:val="clear" w:color="auto" w:fill="8064A2"/>
          </w:tcPr>
          <w:p w:rsidR="00683CB2" w:rsidRPr="00920403" w:rsidRDefault="00683CB2" w:rsidP="00384190">
            <w:pPr>
              <w:jc w:val="center"/>
              <w:rPr>
                <w:rFonts w:cs="Arial"/>
              </w:rPr>
            </w:pPr>
            <w:r w:rsidRPr="00920403">
              <w:rPr>
                <w:rFonts w:cs="Arial"/>
              </w:rPr>
              <w:t>20</w:t>
            </w:r>
          </w:p>
        </w:tc>
        <w:tc>
          <w:tcPr>
            <w:tcW w:w="1199" w:type="dxa"/>
            <w:shd w:val="clear" w:color="auto" w:fill="8064A2"/>
          </w:tcPr>
          <w:p w:rsidR="00683CB2" w:rsidRPr="00920403" w:rsidRDefault="00683CB2" w:rsidP="00384190">
            <w:pPr>
              <w:jc w:val="center"/>
              <w:rPr>
                <w:rFonts w:cs="Arial"/>
              </w:rPr>
            </w:pPr>
            <w:r w:rsidRPr="00920403">
              <w:rPr>
                <w:rFonts w:cs="Arial"/>
              </w:rPr>
              <w:t>25</w:t>
            </w:r>
          </w:p>
        </w:tc>
      </w:tr>
    </w:tbl>
    <w:p w:rsidR="00683CB2" w:rsidRPr="00920403" w:rsidRDefault="00683CB2" w:rsidP="00683CB2">
      <w:pPr>
        <w:rPr>
          <w:rFonts w:cs="Arial"/>
        </w:rPr>
      </w:pPr>
    </w:p>
    <w:p w:rsidR="00683CB2" w:rsidRPr="00920403" w:rsidRDefault="00683CB2" w:rsidP="00683CB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101"/>
        <w:gridCol w:w="1134"/>
        <w:gridCol w:w="6906"/>
      </w:tblGrid>
      <w:tr w:rsidR="00920403" w:rsidRPr="00920403" w:rsidTr="00920403">
        <w:trPr>
          <w:jc w:val="center"/>
        </w:trPr>
        <w:tc>
          <w:tcPr>
            <w:tcW w:w="9141" w:type="dxa"/>
            <w:gridSpan w:val="3"/>
            <w:shd w:val="clear" w:color="auto" w:fill="auto"/>
          </w:tcPr>
          <w:p w:rsidR="00683CB2" w:rsidRPr="00920403" w:rsidRDefault="00683CB2" w:rsidP="0084580B">
            <w:pPr>
              <w:rPr>
                <w:rFonts w:cs="Arial"/>
                <w:b/>
              </w:rPr>
            </w:pPr>
            <w:r w:rsidRPr="00920403">
              <w:rPr>
                <w:rFonts w:cs="Arial"/>
                <w:b/>
              </w:rPr>
              <w:t>RISK EVALUATION</w:t>
            </w:r>
          </w:p>
        </w:tc>
      </w:tr>
      <w:tr w:rsidR="0049635F" w:rsidRPr="00920403" w:rsidTr="00920403">
        <w:trPr>
          <w:jc w:val="center"/>
        </w:trPr>
        <w:tc>
          <w:tcPr>
            <w:tcW w:w="1101" w:type="dxa"/>
            <w:shd w:val="clear" w:color="auto" w:fill="auto"/>
          </w:tcPr>
          <w:p w:rsidR="00683CB2" w:rsidRPr="00920403" w:rsidRDefault="00683CB2" w:rsidP="0084580B">
            <w:pPr>
              <w:rPr>
                <w:rFonts w:cs="Arial"/>
                <w:b/>
              </w:rPr>
            </w:pPr>
            <w:r w:rsidRPr="00920403">
              <w:rPr>
                <w:rFonts w:cs="Arial"/>
                <w:b/>
              </w:rPr>
              <w:t>Colour</w:t>
            </w:r>
          </w:p>
        </w:tc>
        <w:tc>
          <w:tcPr>
            <w:tcW w:w="1134" w:type="dxa"/>
            <w:shd w:val="clear" w:color="auto" w:fill="auto"/>
          </w:tcPr>
          <w:p w:rsidR="00683CB2" w:rsidRPr="00920403" w:rsidRDefault="00683CB2" w:rsidP="0084580B">
            <w:pPr>
              <w:rPr>
                <w:rFonts w:cs="Arial"/>
                <w:b/>
              </w:rPr>
            </w:pPr>
            <w:r w:rsidRPr="00920403">
              <w:rPr>
                <w:rFonts w:cs="Arial"/>
                <w:b/>
              </w:rPr>
              <w:t>Score</w:t>
            </w:r>
          </w:p>
        </w:tc>
        <w:tc>
          <w:tcPr>
            <w:tcW w:w="6906" w:type="dxa"/>
            <w:shd w:val="clear" w:color="auto" w:fill="auto"/>
          </w:tcPr>
          <w:p w:rsidR="00683CB2" w:rsidRPr="00920403" w:rsidRDefault="00683CB2" w:rsidP="0084580B">
            <w:pPr>
              <w:rPr>
                <w:rFonts w:cs="Arial"/>
                <w:b/>
              </w:rPr>
            </w:pPr>
            <w:r w:rsidRPr="00920403">
              <w:rPr>
                <w:rFonts w:cs="Arial"/>
                <w:b/>
              </w:rPr>
              <w:t>Risk Rating</w:t>
            </w:r>
          </w:p>
        </w:tc>
      </w:tr>
      <w:tr w:rsidR="0049635F" w:rsidRPr="00920403" w:rsidTr="00920403">
        <w:trPr>
          <w:jc w:val="center"/>
        </w:trPr>
        <w:tc>
          <w:tcPr>
            <w:tcW w:w="1101" w:type="dxa"/>
            <w:shd w:val="clear" w:color="auto" w:fill="92D050"/>
          </w:tcPr>
          <w:p w:rsidR="00683CB2" w:rsidRPr="00920403" w:rsidRDefault="00683CB2" w:rsidP="0084580B">
            <w:pPr>
              <w:rPr>
                <w:rFonts w:cs="Arial"/>
              </w:rPr>
            </w:pPr>
            <w:r w:rsidRPr="00920403">
              <w:rPr>
                <w:rFonts w:cs="Arial"/>
              </w:rPr>
              <w:t>Green</w:t>
            </w:r>
          </w:p>
        </w:tc>
        <w:tc>
          <w:tcPr>
            <w:tcW w:w="1134" w:type="dxa"/>
            <w:shd w:val="clear" w:color="auto" w:fill="auto"/>
          </w:tcPr>
          <w:p w:rsidR="00683CB2" w:rsidRPr="00920403" w:rsidRDefault="00683CB2" w:rsidP="0084580B">
            <w:pPr>
              <w:rPr>
                <w:rFonts w:cs="Arial"/>
              </w:rPr>
            </w:pPr>
            <w:r w:rsidRPr="00920403">
              <w:rPr>
                <w:rFonts w:cs="Arial"/>
              </w:rPr>
              <w:t>1 – 4</w:t>
            </w:r>
          </w:p>
        </w:tc>
        <w:tc>
          <w:tcPr>
            <w:tcW w:w="6906" w:type="dxa"/>
            <w:shd w:val="clear" w:color="auto" w:fill="auto"/>
          </w:tcPr>
          <w:p w:rsidR="00683CB2" w:rsidRPr="00920403" w:rsidRDefault="00332AF2" w:rsidP="0084580B">
            <w:pPr>
              <w:rPr>
                <w:rFonts w:cs="Arial"/>
              </w:rPr>
            </w:pPr>
            <w:r>
              <w:rPr>
                <w:rFonts w:cs="Arial"/>
              </w:rPr>
              <w:t>Low risk</w:t>
            </w:r>
            <w:r w:rsidR="00683CB2" w:rsidRPr="00920403">
              <w:rPr>
                <w:rFonts w:cs="Arial"/>
              </w:rPr>
              <w:t xml:space="preserve"> – work can continue with existing controls</w:t>
            </w:r>
          </w:p>
        </w:tc>
      </w:tr>
      <w:tr w:rsidR="0049635F" w:rsidRPr="00920403" w:rsidTr="000514EF">
        <w:trPr>
          <w:jc w:val="center"/>
        </w:trPr>
        <w:tc>
          <w:tcPr>
            <w:tcW w:w="1101" w:type="dxa"/>
            <w:shd w:val="clear" w:color="auto" w:fill="FFFF00"/>
          </w:tcPr>
          <w:p w:rsidR="00683CB2" w:rsidRPr="00920403" w:rsidRDefault="000514EF" w:rsidP="0084580B">
            <w:pPr>
              <w:rPr>
                <w:rFonts w:cs="Arial"/>
              </w:rPr>
            </w:pPr>
            <w:r>
              <w:rPr>
                <w:rFonts w:cs="Arial"/>
              </w:rPr>
              <w:t>Yellow</w:t>
            </w:r>
          </w:p>
        </w:tc>
        <w:tc>
          <w:tcPr>
            <w:tcW w:w="1134" w:type="dxa"/>
            <w:shd w:val="clear" w:color="auto" w:fill="auto"/>
          </w:tcPr>
          <w:p w:rsidR="00683CB2" w:rsidRPr="00920403" w:rsidRDefault="00683CB2" w:rsidP="0084580B">
            <w:pPr>
              <w:rPr>
                <w:rFonts w:cs="Arial"/>
              </w:rPr>
            </w:pPr>
            <w:r w:rsidRPr="00920403">
              <w:rPr>
                <w:rFonts w:cs="Arial"/>
              </w:rPr>
              <w:t>5 – 9</w:t>
            </w:r>
          </w:p>
        </w:tc>
        <w:tc>
          <w:tcPr>
            <w:tcW w:w="6906" w:type="dxa"/>
            <w:shd w:val="clear" w:color="auto" w:fill="auto"/>
          </w:tcPr>
          <w:p w:rsidR="00683CB2" w:rsidRPr="00920403" w:rsidRDefault="00332AF2" w:rsidP="00332AF2">
            <w:pPr>
              <w:rPr>
                <w:rFonts w:cs="Arial"/>
              </w:rPr>
            </w:pPr>
            <w:r>
              <w:rPr>
                <w:rFonts w:cs="Arial"/>
              </w:rPr>
              <w:t>Medium risk</w:t>
            </w:r>
            <w:r w:rsidR="00683CB2" w:rsidRPr="00920403">
              <w:rPr>
                <w:rFonts w:cs="Arial"/>
              </w:rPr>
              <w:t xml:space="preserve"> </w:t>
            </w:r>
            <w:r>
              <w:rPr>
                <w:rFonts w:cs="Arial"/>
              </w:rPr>
              <w:t>– existing controls may require review or additional controls implemented to further reduce the risk, if reasonably practicable to do so.</w:t>
            </w:r>
          </w:p>
        </w:tc>
      </w:tr>
      <w:tr w:rsidR="0049635F" w:rsidRPr="00920403" w:rsidTr="00920403">
        <w:trPr>
          <w:jc w:val="center"/>
        </w:trPr>
        <w:tc>
          <w:tcPr>
            <w:tcW w:w="1101" w:type="dxa"/>
            <w:shd w:val="clear" w:color="auto" w:fill="FF0000"/>
          </w:tcPr>
          <w:p w:rsidR="00683CB2" w:rsidRPr="00920403" w:rsidRDefault="00683CB2" w:rsidP="0084580B">
            <w:pPr>
              <w:rPr>
                <w:rFonts w:cs="Arial"/>
              </w:rPr>
            </w:pPr>
            <w:r w:rsidRPr="00920403">
              <w:rPr>
                <w:rFonts w:cs="Arial"/>
              </w:rPr>
              <w:t>Red</w:t>
            </w:r>
          </w:p>
        </w:tc>
        <w:tc>
          <w:tcPr>
            <w:tcW w:w="1134" w:type="dxa"/>
            <w:shd w:val="clear" w:color="auto" w:fill="auto"/>
          </w:tcPr>
          <w:p w:rsidR="00683CB2" w:rsidRPr="00920403" w:rsidRDefault="00683CB2" w:rsidP="0084580B">
            <w:pPr>
              <w:rPr>
                <w:rFonts w:cs="Arial"/>
              </w:rPr>
            </w:pPr>
            <w:r w:rsidRPr="00920403">
              <w:rPr>
                <w:rFonts w:cs="Arial"/>
              </w:rPr>
              <w:t>10 – 16</w:t>
            </w:r>
          </w:p>
        </w:tc>
        <w:tc>
          <w:tcPr>
            <w:tcW w:w="6906" w:type="dxa"/>
            <w:shd w:val="clear" w:color="auto" w:fill="auto"/>
          </w:tcPr>
          <w:p w:rsidR="00683CB2" w:rsidRPr="00920403" w:rsidRDefault="00683CB2" w:rsidP="0084580B">
            <w:pPr>
              <w:rPr>
                <w:rFonts w:cs="Arial"/>
              </w:rPr>
            </w:pPr>
            <w:r w:rsidRPr="00920403">
              <w:rPr>
                <w:rFonts w:cs="Arial"/>
              </w:rPr>
              <w:t>High risk – implement further controls</w:t>
            </w:r>
            <w:r w:rsidR="00E93A4C">
              <w:rPr>
                <w:rFonts w:cs="Arial"/>
              </w:rPr>
              <w:t xml:space="preserve"> as a matter of priority</w:t>
            </w:r>
          </w:p>
        </w:tc>
      </w:tr>
      <w:tr w:rsidR="0049635F" w:rsidRPr="00920403" w:rsidTr="00920403">
        <w:trPr>
          <w:jc w:val="center"/>
        </w:trPr>
        <w:tc>
          <w:tcPr>
            <w:tcW w:w="1101" w:type="dxa"/>
            <w:shd w:val="clear" w:color="auto" w:fill="8064A2"/>
          </w:tcPr>
          <w:p w:rsidR="00683CB2" w:rsidRPr="00920403" w:rsidRDefault="00683CB2" w:rsidP="0084580B">
            <w:pPr>
              <w:rPr>
                <w:rFonts w:cs="Arial"/>
              </w:rPr>
            </w:pPr>
            <w:r w:rsidRPr="00920403">
              <w:rPr>
                <w:rFonts w:cs="Arial"/>
              </w:rPr>
              <w:t>Purple</w:t>
            </w:r>
          </w:p>
        </w:tc>
        <w:tc>
          <w:tcPr>
            <w:tcW w:w="1134" w:type="dxa"/>
            <w:shd w:val="clear" w:color="auto" w:fill="auto"/>
          </w:tcPr>
          <w:p w:rsidR="00683CB2" w:rsidRPr="00920403" w:rsidRDefault="00683CB2" w:rsidP="0084580B">
            <w:pPr>
              <w:rPr>
                <w:rFonts w:cs="Arial"/>
              </w:rPr>
            </w:pPr>
            <w:r w:rsidRPr="00920403">
              <w:rPr>
                <w:rFonts w:cs="Arial"/>
              </w:rPr>
              <w:t>20-25</w:t>
            </w:r>
          </w:p>
        </w:tc>
        <w:tc>
          <w:tcPr>
            <w:tcW w:w="6906" w:type="dxa"/>
            <w:shd w:val="clear" w:color="auto" w:fill="auto"/>
          </w:tcPr>
          <w:p w:rsidR="00683CB2" w:rsidRPr="00920403" w:rsidRDefault="00683CB2" w:rsidP="0084580B">
            <w:pPr>
              <w:rPr>
                <w:rFonts w:cs="Arial"/>
              </w:rPr>
            </w:pPr>
            <w:r w:rsidRPr="00920403">
              <w:rPr>
                <w:rFonts w:cs="Arial"/>
              </w:rPr>
              <w:t xml:space="preserve">Intolerable risk – immediate danger – </w:t>
            </w:r>
            <w:r w:rsidRPr="00920403">
              <w:rPr>
                <w:rFonts w:cs="Arial"/>
                <w:color w:val="FF0000"/>
              </w:rPr>
              <w:t>cease work until further controls can be added</w:t>
            </w:r>
          </w:p>
        </w:tc>
      </w:tr>
    </w:tbl>
    <w:p w:rsidR="00683CB2" w:rsidRPr="00920403" w:rsidRDefault="00683CB2" w:rsidP="00683CB2">
      <w:pPr>
        <w:rPr>
          <w:rFonts w:cs="Arial"/>
        </w:rPr>
      </w:pPr>
    </w:p>
    <w:sectPr w:rsidR="00683CB2" w:rsidRPr="00920403" w:rsidSect="00247EEC">
      <w:pgSz w:w="16838" w:h="11906" w:orient="landscape"/>
      <w:pgMar w:top="540" w:right="278" w:bottom="4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C4A"/>
    <w:multiLevelType w:val="hybridMultilevel"/>
    <w:tmpl w:val="47E22D72"/>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B15EDB"/>
    <w:multiLevelType w:val="hybridMultilevel"/>
    <w:tmpl w:val="608E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262DCF"/>
    <w:multiLevelType w:val="hybridMultilevel"/>
    <w:tmpl w:val="388A9104"/>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004397"/>
    <w:multiLevelType w:val="hybridMultilevel"/>
    <w:tmpl w:val="538A5116"/>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8A005B"/>
    <w:multiLevelType w:val="hybridMultilevel"/>
    <w:tmpl w:val="63982058"/>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2D4244"/>
    <w:multiLevelType w:val="hybridMultilevel"/>
    <w:tmpl w:val="C816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3F6CF3"/>
    <w:multiLevelType w:val="hybridMultilevel"/>
    <w:tmpl w:val="E79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80821"/>
    <w:multiLevelType w:val="hybridMultilevel"/>
    <w:tmpl w:val="3208ACAE"/>
    <w:lvl w:ilvl="0" w:tplc="F4CA888A">
      <w:start w:val="1"/>
      <w:numFmt w:val="bullet"/>
      <w:lvlText w:val=""/>
      <w:lvlJc w:val="left"/>
      <w:pPr>
        <w:tabs>
          <w:tab w:val="num" w:pos="1512"/>
        </w:tabs>
        <w:ind w:left="1512"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
    <w:nsid w:val="5214012B"/>
    <w:multiLevelType w:val="hybridMultilevel"/>
    <w:tmpl w:val="E67A7E08"/>
    <w:lvl w:ilvl="0" w:tplc="F4CA888A">
      <w:start w:val="1"/>
      <w:numFmt w:val="bullet"/>
      <w:lvlText w:val=""/>
      <w:lvlJc w:val="left"/>
      <w:pPr>
        <w:tabs>
          <w:tab w:val="num" w:pos="1584"/>
        </w:tabs>
        <w:ind w:left="1584" w:hanging="360"/>
      </w:pPr>
      <w:rPr>
        <w:rFonts w:ascii="Symbol" w:hAnsi="Symbol" w:hint="default"/>
        <w:color w:val="auto"/>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9">
    <w:nsid w:val="5B4235AB"/>
    <w:multiLevelType w:val="hybridMultilevel"/>
    <w:tmpl w:val="313428C4"/>
    <w:lvl w:ilvl="0" w:tplc="EB9080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A4DF1"/>
    <w:multiLevelType w:val="hybridMultilevel"/>
    <w:tmpl w:val="976EEB4A"/>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125D05"/>
    <w:multiLevelType w:val="hybridMultilevel"/>
    <w:tmpl w:val="2DFA3D7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185B76"/>
    <w:multiLevelType w:val="hybridMultilevel"/>
    <w:tmpl w:val="EF120438"/>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F57BE6"/>
    <w:multiLevelType w:val="hybridMultilevel"/>
    <w:tmpl w:val="D69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D2666"/>
    <w:multiLevelType w:val="hybridMultilevel"/>
    <w:tmpl w:val="8D28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02690A"/>
    <w:multiLevelType w:val="hybridMultilevel"/>
    <w:tmpl w:val="D1E8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121CD"/>
    <w:multiLevelType w:val="hybridMultilevel"/>
    <w:tmpl w:val="8598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12"/>
  </w:num>
  <w:num w:numId="6">
    <w:abstractNumId w:val="3"/>
  </w:num>
  <w:num w:numId="7">
    <w:abstractNumId w:val="8"/>
  </w:num>
  <w:num w:numId="8">
    <w:abstractNumId w:val="7"/>
  </w:num>
  <w:num w:numId="9">
    <w:abstractNumId w:val="9"/>
  </w:num>
  <w:num w:numId="10">
    <w:abstractNumId w:val="14"/>
  </w:num>
  <w:num w:numId="11">
    <w:abstractNumId w:val="11"/>
  </w:num>
  <w:num w:numId="12">
    <w:abstractNumId w:val="5"/>
  </w:num>
  <w:num w:numId="13">
    <w:abstractNumId w:val="6"/>
  </w:num>
  <w:num w:numId="14">
    <w:abstractNumId w:val="15"/>
  </w:num>
  <w:num w:numId="15">
    <w:abstractNumId w:val="13"/>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A6AC7"/>
    <w:rsid w:val="00042590"/>
    <w:rsid w:val="00043C0F"/>
    <w:rsid w:val="000514EF"/>
    <w:rsid w:val="000555C0"/>
    <w:rsid w:val="00055FB8"/>
    <w:rsid w:val="00060021"/>
    <w:rsid w:val="00064356"/>
    <w:rsid w:val="00064908"/>
    <w:rsid w:val="000814D8"/>
    <w:rsid w:val="00090FBA"/>
    <w:rsid w:val="000A380A"/>
    <w:rsid w:val="000A67F2"/>
    <w:rsid w:val="000A72F0"/>
    <w:rsid w:val="000B53CB"/>
    <w:rsid w:val="000C1965"/>
    <w:rsid w:val="000F3E47"/>
    <w:rsid w:val="000F53C7"/>
    <w:rsid w:val="000F6DAC"/>
    <w:rsid w:val="00115B28"/>
    <w:rsid w:val="00170790"/>
    <w:rsid w:val="001713CE"/>
    <w:rsid w:val="00193F55"/>
    <w:rsid w:val="001A4B48"/>
    <w:rsid w:val="002124FD"/>
    <w:rsid w:val="002227D1"/>
    <w:rsid w:val="0023627A"/>
    <w:rsid w:val="00240CA2"/>
    <w:rsid w:val="00247EEC"/>
    <w:rsid w:val="00263BB8"/>
    <w:rsid w:val="002D7961"/>
    <w:rsid w:val="002E7DF5"/>
    <w:rsid w:val="0030562A"/>
    <w:rsid w:val="00332AF2"/>
    <w:rsid w:val="00370C30"/>
    <w:rsid w:val="00373149"/>
    <w:rsid w:val="0037525D"/>
    <w:rsid w:val="00384190"/>
    <w:rsid w:val="00384D82"/>
    <w:rsid w:val="00390F65"/>
    <w:rsid w:val="003B58DC"/>
    <w:rsid w:val="003C38DB"/>
    <w:rsid w:val="003F05A3"/>
    <w:rsid w:val="003F41C5"/>
    <w:rsid w:val="003F503E"/>
    <w:rsid w:val="00400FB9"/>
    <w:rsid w:val="00403CB2"/>
    <w:rsid w:val="00404FCF"/>
    <w:rsid w:val="00413D31"/>
    <w:rsid w:val="00426FEB"/>
    <w:rsid w:val="00432B8F"/>
    <w:rsid w:val="0049259B"/>
    <w:rsid w:val="0049635F"/>
    <w:rsid w:val="004B15CE"/>
    <w:rsid w:val="004B34F4"/>
    <w:rsid w:val="004B7E42"/>
    <w:rsid w:val="004D14CE"/>
    <w:rsid w:val="004E3404"/>
    <w:rsid w:val="004E5B1B"/>
    <w:rsid w:val="004E5B3B"/>
    <w:rsid w:val="004F113E"/>
    <w:rsid w:val="00506967"/>
    <w:rsid w:val="00506972"/>
    <w:rsid w:val="005071DD"/>
    <w:rsid w:val="00516D4C"/>
    <w:rsid w:val="00553AAF"/>
    <w:rsid w:val="00557DF3"/>
    <w:rsid w:val="00565075"/>
    <w:rsid w:val="00580C19"/>
    <w:rsid w:val="005A568F"/>
    <w:rsid w:val="005B36AF"/>
    <w:rsid w:val="005B7488"/>
    <w:rsid w:val="005D012A"/>
    <w:rsid w:val="005F28E7"/>
    <w:rsid w:val="006042A8"/>
    <w:rsid w:val="00614A44"/>
    <w:rsid w:val="00623D4B"/>
    <w:rsid w:val="0063200D"/>
    <w:rsid w:val="00634A5C"/>
    <w:rsid w:val="0066662D"/>
    <w:rsid w:val="00683CB2"/>
    <w:rsid w:val="006B188C"/>
    <w:rsid w:val="006C2622"/>
    <w:rsid w:val="006F1CCB"/>
    <w:rsid w:val="00713B52"/>
    <w:rsid w:val="00782068"/>
    <w:rsid w:val="007915C6"/>
    <w:rsid w:val="00796E6E"/>
    <w:rsid w:val="007A6AC7"/>
    <w:rsid w:val="007B3BBB"/>
    <w:rsid w:val="007B7C3B"/>
    <w:rsid w:val="007C51AA"/>
    <w:rsid w:val="007F5EA6"/>
    <w:rsid w:val="00825D35"/>
    <w:rsid w:val="008303ED"/>
    <w:rsid w:val="0084580B"/>
    <w:rsid w:val="00874241"/>
    <w:rsid w:val="0089391C"/>
    <w:rsid w:val="008C69A1"/>
    <w:rsid w:val="008D5F15"/>
    <w:rsid w:val="00912A5F"/>
    <w:rsid w:val="00920403"/>
    <w:rsid w:val="00924F4E"/>
    <w:rsid w:val="0092541C"/>
    <w:rsid w:val="00926D53"/>
    <w:rsid w:val="00936FA1"/>
    <w:rsid w:val="0093767D"/>
    <w:rsid w:val="009537F9"/>
    <w:rsid w:val="00953982"/>
    <w:rsid w:val="00966D4C"/>
    <w:rsid w:val="0097057F"/>
    <w:rsid w:val="00980B81"/>
    <w:rsid w:val="009A2168"/>
    <w:rsid w:val="009A5173"/>
    <w:rsid w:val="009A7B93"/>
    <w:rsid w:val="009B7B42"/>
    <w:rsid w:val="009D3AD6"/>
    <w:rsid w:val="009F18F8"/>
    <w:rsid w:val="009F798A"/>
    <w:rsid w:val="00A15787"/>
    <w:rsid w:val="00A52A65"/>
    <w:rsid w:val="00A67E0B"/>
    <w:rsid w:val="00A85D0C"/>
    <w:rsid w:val="00AA0DBB"/>
    <w:rsid w:val="00AA72D4"/>
    <w:rsid w:val="00AE431A"/>
    <w:rsid w:val="00AF735D"/>
    <w:rsid w:val="00B00515"/>
    <w:rsid w:val="00B049DF"/>
    <w:rsid w:val="00B17536"/>
    <w:rsid w:val="00B25C16"/>
    <w:rsid w:val="00B547C9"/>
    <w:rsid w:val="00BB2D0F"/>
    <w:rsid w:val="00BD3F73"/>
    <w:rsid w:val="00BE20B2"/>
    <w:rsid w:val="00BE65CB"/>
    <w:rsid w:val="00C04ACF"/>
    <w:rsid w:val="00C0712D"/>
    <w:rsid w:val="00C15050"/>
    <w:rsid w:val="00C463DF"/>
    <w:rsid w:val="00C52153"/>
    <w:rsid w:val="00C645BA"/>
    <w:rsid w:val="00CA52F9"/>
    <w:rsid w:val="00CB2542"/>
    <w:rsid w:val="00D03DD8"/>
    <w:rsid w:val="00D13A88"/>
    <w:rsid w:val="00D3258E"/>
    <w:rsid w:val="00D3613D"/>
    <w:rsid w:val="00D37326"/>
    <w:rsid w:val="00D46CFD"/>
    <w:rsid w:val="00D63D0B"/>
    <w:rsid w:val="00D82807"/>
    <w:rsid w:val="00DC2C59"/>
    <w:rsid w:val="00DD3414"/>
    <w:rsid w:val="00DD42FC"/>
    <w:rsid w:val="00DD60DB"/>
    <w:rsid w:val="00DE12E9"/>
    <w:rsid w:val="00E0479A"/>
    <w:rsid w:val="00E05BB5"/>
    <w:rsid w:val="00E607C9"/>
    <w:rsid w:val="00E656D3"/>
    <w:rsid w:val="00E90D10"/>
    <w:rsid w:val="00E91D68"/>
    <w:rsid w:val="00E93A4C"/>
    <w:rsid w:val="00EB0342"/>
    <w:rsid w:val="00EC05C2"/>
    <w:rsid w:val="00EC5A20"/>
    <w:rsid w:val="00ED75BD"/>
    <w:rsid w:val="00F0377E"/>
    <w:rsid w:val="00F13225"/>
    <w:rsid w:val="00F147F7"/>
    <w:rsid w:val="00F2682B"/>
    <w:rsid w:val="00F35A90"/>
    <w:rsid w:val="00F4676E"/>
    <w:rsid w:val="00F50900"/>
    <w:rsid w:val="00F864D5"/>
    <w:rsid w:val="00F86A46"/>
    <w:rsid w:val="00F97B62"/>
    <w:rsid w:val="00FB48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AC7"/>
    <w:rPr>
      <w:rFonts w:ascii="Arial Narrow" w:hAnsi="Arial Narrow"/>
      <w:sz w:val="22"/>
      <w:szCs w:val="22"/>
    </w:rPr>
  </w:style>
  <w:style w:type="paragraph" w:styleId="Heading2">
    <w:name w:val="heading 2"/>
    <w:basedOn w:val="Normal"/>
    <w:next w:val="Normal"/>
    <w:link w:val="Heading2Char"/>
    <w:semiHidden/>
    <w:unhideWhenUsed/>
    <w:qFormat/>
    <w:rsid w:val="00683CB2"/>
    <w:pPr>
      <w:keepNext/>
      <w:spacing w:before="240" w:after="60"/>
      <w:outlineLvl w:val="1"/>
    </w:pPr>
    <w:rPr>
      <w:rFonts w:ascii="Cambria" w:hAnsi="Cambria"/>
      <w:b/>
      <w:bCs/>
      <w:i/>
      <w:iCs/>
      <w:sz w:val="28"/>
      <w:szCs w:val="28"/>
    </w:rPr>
  </w:style>
  <w:style w:type="paragraph" w:styleId="Heading3">
    <w:name w:val="heading 3"/>
    <w:basedOn w:val="Normal"/>
    <w:next w:val="Normal"/>
    <w:qFormat/>
    <w:rsid w:val="007A6AC7"/>
    <w:pPr>
      <w:keepNext/>
      <w:spacing w:before="60" w:after="60"/>
      <w:jc w:val="both"/>
      <w:outlineLvl w:val="2"/>
    </w:pPr>
    <w:rPr>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6D53"/>
    <w:rPr>
      <w:b/>
      <w:bCs/>
    </w:rPr>
  </w:style>
  <w:style w:type="character" w:customStyle="1" w:styleId="Heading2Char">
    <w:name w:val="Heading 2 Char"/>
    <w:link w:val="Heading2"/>
    <w:semiHidden/>
    <w:rsid w:val="00683CB2"/>
    <w:rPr>
      <w:rFonts w:ascii="Cambria" w:eastAsia="Times New Roman" w:hAnsi="Cambria" w:cs="Times New Roman"/>
      <w:b/>
      <w:bCs/>
      <w:i/>
      <w:iCs/>
      <w:sz w:val="28"/>
      <w:szCs w:val="28"/>
    </w:rPr>
  </w:style>
  <w:style w:type="paragraph" w:styleId="ListParagraph">
    <w:name w:val="List Paragraph"/>
    <w:basedOn w:val="Normal"/>
    <w:uiPriority w:val="34"/>
    <w:qFormat/>
    <w:rsid w:val="00683CB2"/>
    <w:pPr>
      <w:widowControl w:val="0"/>
      <w:ind w:left="720"/>
    </w:pPr>
    <w:rPr>
      <w:rFonts w:ascii="CG Times" w:hAnsi="CG Times"/>
      <w:sz w:val="24"/>
      <w:szCs w:val="20"/>
      <w:lang w:eastAsia="en-US"/>
    </w:rPr>
  </w:style>
  <w:style w:type="table" w:styleId="TableGrid">
    <w:name w:val="Table Grid"/>
    <w:basedOn w:val="TableNormal"/>
    <w:rsid w:val="00683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4190"/>
    <w:rPr>
      <w:rFonts w:ascii="Tahoma" w:hAnsi="Tahoma"/>
      <w:sz w:val="16"/>
      <w:szCs w:val="16"/>
    </w:rPr>
  </w:style>
  <w:style w:type="character" w:customStyle="1" w:styleId="BalloonTextChar">
    <w:name w:val="Balloon Text Char"/>
    <w:link w:val="BalloonText"/>
    <w:rsid w:val="00384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Risk Assessment: Tasks Performed within the Mail Room</vt:lpstr>
    </vt:vector>
  </TitlesOfParts>
  <Company>Willis</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Tasks Performed within the Mail Room</dc:title>
  <dc:creator>milnergi</dc:creator>
  <cp:lastModifiedBy>Sarahs Acer</cp:lastModifiedBy>
  <cp:revision>10</cp:revision>
  <cp:lastPrinted>2020-07-04T13:16:00Z</cp:lastPrinted>
  <dcterms:created xsi:type="dcterms:W3CDTF">2020-06-30T09:49:00Z</dcterms:created>
  <dcterms:modified xsi:type="dcterms:W3CDTF">2020-07-05T14:57:00Z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